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F1CB8" w14:textId="4AAF3395" w:rsidR="2B7C26C6" w:rsidRDefault="2B7C26C6" w:rsidP="2B7C26C6">
      <w:pPr>
        <w:jc w:val="center"/>
        <w:rPr>
          <w:rFonts w:ascii="Kollektif" w:eastAsiaTheme="majorEastAsia" w:hAnsi="Kollektif" w:cstheme="majorBidi"/>
          <w:b/>
          <w:bCs/>
        </w:rPr>
      </w:pPr>
      <w:r w:rsidRPr="2B7C26C6">
        <w:rPr>
          <w:rFonts w:ascii="Kollektif" w:eastAsiaTheme="majorEastAsia" w:hAnsi="Kollektif" w:cstheme="majorBidi"/>
          <w:b/>
          <w:bCs/>
        </w:rPr>
        <w:t>SPIRAL Educators</w:t>
      </w:r>
    </w:p>
    <w:p w14:paraId="0D044113" w14:textId="55764FAA" w:rsidR="00C20261" w:rsidRDefault="00C20261" w:rsidP="34A3F706">
      <w:pPr>
        <w:jc w:val="center"/>
        <w:rPr>
          <w:rFonts w:ascii="Kollektif" w:eastAsiaTheme="majorEastAsia" w:hAnsi="Kollektif" w:cstheme="majorBidi"/>
          <w:b/>
          <w:bCs/>
        </w:rPr>
      </w:pPr>
      <w:r w:rsidRPr="00C20261">
        <w:rPr>
          <w:rFonts w:asciiTheme="majorHAnsi" w:eastAsiaTheme="majorEastAsia" w:hAnsiTheme="majorHAnsi" w:cstheme="majorBidi"/>
          <w:noProof/>
        </w:rPr>
        <w:drawing>
          <wp:anchor distT="0" distB="0" distL="114300" distR="114300" simplePos="0" relativeHeight="251658240" behindDoc="0" locked="0" layoutInCell="1" allowOverlap="1" wp14:anchorId="7DBAE046" wp14:editId="5D4185F9">
            <wp:simplePos x="0" y="0"/>
            <wp:positionH relativeFrom="column">
              <wp:posOffset>3962400</wp:posOffset>
            </wp:positionH>
            <wp:positionV relativeFrom="paragraph">
              <wp:posOffset>-153693</wp:posOffset>
            </wp:positionV>
            <wp:extent cx="436641" cy="632355"/>
            <wp:effectExtent l="0" t="0" r="0" b="0"/>
            <wp:wrapNone/>
            <wp:docPr id="1747009032" name="Picture 1747009032" descr="A purple arrow pointing up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F36BE0A-250F-5A54-C85C-A271B3BBCE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A purple arrow pointing up&#10;&#10;Description automatically generated">
                      <a:extLst>
                        <a:ext uri="{FF2B5EF4-FFF2-40B4-BE49-F238E27FC236}">
                          <a16:creationId xmlns:a16="http://schemas.microsoft.com/office/drawing/2014/main" id="{0F36BE0A-250F-5A54-C85C-A271B3BBCE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FF2B5EF4-FFF2-40B4-BE49-F238E27FC236}">
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0F36BE0A-250F-5A54-C85C-A271B3BBCE42}"/>
                        </a:ext>
                      </a:extLst>
                    </a:blip>
                    <a:srcRect l="18110" t="14313" r="19967" b="14815"/>
                    <a:stretch/>
                  </pic:blipFill>
                  <pic:spPr bwMode="auto">
                    <a:xfrm>
                      <a:off x="0" y="0"/>
                      <a:ext cx="436641" cy="632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4A3F706">
        <w:rPr>
          <w:rFonts w:ascii="Kollektif" w:eastAsiaTheme="majorEastAsia" w:hAnsi="Kollektif" w:cstheme="majorBidi"/>
          <w:b/>
          <w:bCs/>
        </w:rPr>
        <w:t xml:space="preserve">Observation </w:t>
      </w:r>
      <w:r w:rsidR="02CB6D9E" w:rsidRPr="34A3F706">
        <w:rPr>
          <w:rFonts w:ascii="Kollektif" w:eastAsiaTheme="majorEastAsia" w:hAnsi="Kollektif" w:cstheme="majorBidi"/>
          <w:b/>
          <w:bCs/>
        </w:rPr>
        <w:t>“Look Fors”</w:t>
      </w:r>
    </w:p>
    <w:p w14:paraId="1F0A1CB0" w14:textId="72CC52E7" w:rsidR="6879794E" w:rsidRPr="00C20261" w:rsidRDefault="2B7C26C6" w:rsidP="2EB49806">
      <w:pPr>
        <w:jc w:val="center"/>
        <w:rPr>
          <w:rFonts w:ascii="Kollektif" w:eastAsiaTheme="majorEastAsia" w:hAnsi="Kollektif" w:cstheme="majorBidi"/>
          <w:b/>
          <w:bCs/>
        </w:rPr>
      </w:pPr>
      <w:r w:rsidRPr="2B7C26C6">
        <w:rPr>
          <w:rFonts w:ascii="Kollektif" w:eastAsiaTheme="majorEastAsia" w:hAnsi="Kollektif" w:cstheme="majorBidi"/>
          <w:b/>
          <w:bCs/>
        </w:rPr>
        <w:t>Professional Learning #3</w:t>
      </w:r>
    </w:p>
    <w:p w14:paraId="3FE5A66A" w14:textId="150A1C27" w:rsidR="6879794E" w:rsidRPr="00751D80" w:rsidRDefault="6879794E" w:rsidP="2B7C26C6">
      <w:pPr>
        <w:rPr>
          <w:rFonts w:ascii="Kollektif" w:eastAsia="Kollektif" w:hAnsi="Kollektif" w:cs="Kollektif"/>
          <w:color w:val="000000" w:themeColor="text1"/>
          <w:sz w:val="20"/>
          <w:szCs w:val="20"/>
        </w:rPr>
      </w:pPr>
    </w:p>
    <w:p w14:paraId="19F12636" w14:textId="153C3A0B" w:rsidR="6879794E" w:rsidRDefault="2B7C26C6" w:rsidP="2B7C26C6">
      <w:pPr>
        <w:rPr>
          <w:rFonts w:ascii="Kollektif" w:eastAsia="Kollektif" w:hAnsi="Kollektif" w:cs="Kollektif"/>
          <w:color w:val="000000" w:themeColor="text1"/>
          <w:sz w:val="20"/>
          <w:szCs w:val="20"/>
        </w:rPr>
      </w:pPr>
      <w:r w:rsidRPr="2B7C26C6">
        <w:rPr>
          <w:rFonts w:ascii="Kollektif" w:eastAsia="Kollektif" w:hAnsi="Kollektif" w:cs="Kollektif"/>
          <w:color w:val="000000" w:themeColor="text1"/>
          <w:sz w:val="20"/>
          <w:szCs w:val="20"/>
        </w:rPr>
        <w:t xml:space="preserve">Following the third Professional Learning, you chose a focus for your next SPIRAL coaching cycle. Use this document to see what your coach might “look for” during </w:t>
      </w:r>
      <w:r w:rsidR="007E200B">
        <w:rPr>
          <w:rFonts w:ascii="Kollektif" w:eastAsia="Kollektif" w:hAnsi="Kollektif" w:cs="Kollektif"/>
          <w:color w:val="000000" w:themeColor="text1"/>
          <w:sz w:val="20"/>
          <w:szCs w:val="20"/>
        </w:rPr>
        <w:t>your</w:t>
      </w:r>
      <w:r w:rsidRPr="2B7C26C6">
        <w:rPr>
          <w:rFonts w:ascii="Kollektif" w:eastAsia="Kollektif" w:hAnsi="Kollektif" w:cs="Kollektif"/>
          <w:color w:val="000000" w:themeColor="text1"/>
          <w:sz w:val="20"/>
          <w:szCs w:val="20"/>
        </w:rPr>
        <w:t xml:space="preserve"> scheduled observation. </w:t>
      </w:r>
    </w:p>
    <w:p w14:paraId="7C307566" w14:textId="77777777" w:rsidR="007E200B" w:rsidRPr="00751D80" w:rsidRDefault="007E200B" w:rsidP="2B7C26C6">
      <w:pPr>
        <w:rPr>
          <w:rFonts w:ascii="Kollektif" w:eastAsia="Kollektif" w:hAnsi="Kollektif" w:cs="Kollektif"/>
          <w:color w:val="000000" w:themeColor="text1"/>
          <w:sz w:val="20"/>
          <w:szCs w:val="20"/>
        </w:rPr>
      </w:pPr>
    </w:p>
    <w:p w14:paraId="23AB783F" w14:textId="38E194BD" w:rsidR="6879794E" w:rsidRPr="00751D80" w:rsidRDefault="2B7C26C6" w:rsidP="2B7C26C6">
      <w:pPr>
        <w:rPr>
          <w:rFonts w:ascii="Kollektif" w:eastAsia="Kollektif" w:hAnsi="Kollektif" w:cs="Kollektif"/>
          <w:color w:val="000000" w:themeColor="text1"/>
          <w:sz w:val="20"/>
          <w:szCs w:val="20"/>
        </w:rPr>
      </w:pPr>
      <w:r w:rsidRPr="2B7C26C6">
        <w:rPr>
          <w:rFonts w:ascii="Kollektif" w:eastAsia="Kollektif" w:hAnsi="Kollektif" w:cs="Kollektif"/>
          <w:i/>
          <w:iCs/>
          <w:color w:val="000000" w:themeColor="text1"/>
          <w:sz w:val="20"/>
          <w:szCs w:val="20"/>
        </w:rPr>
        <w:t>Note:</w:t>
      </w:r>
      <w:r w:rsidRPr="2B7C26C6">
        <w:rPr>
          <w:rFonts w:ascii="Kollektif" w:eastAsia="Kollektif" w:hAnsi="Kollektif" w:cs="Kollektif"/>
          <w:color w:val="000000" w:themeColor="text1"/>
          <w:sz w:val="20"/>
          <w:szCs w:val="20"/>
        </w:rPr>
        <w:t xml:space="preserve"> This tool is a </w:t>
      </w:r>
      <w:r w:rsidRPr="2B7C26C6">
        <w:rPr>
          <w:rFonts w:ascii="Kollektif" w:eastAsia="Kollektif" w:hAnsi="Kollektif" w:cs="Kollektif"/>
          <w:b/>
          <w:bCs/>
          <w:color w:val="000000" w:themeColor="text1"/>
          <w:sz w:val="20"/>
          <w:szCs w:val="20"/>
        </w:rPr>
        <w:t>supportive</w:t>
      </w:r>
      <w:r w:rsidRPr="2B7C26C6">
        <w:rPr>
          <w:rFonts w:ascii="Kollektif" w:eastAsia="Kollektif" w:hAnsi="Kollektif" w:cs="Kollektif"/>
          <w:color w:val="000000" w:themeColor="text1"/>
          <w:sz w:val="20"/>
          <w:szCs w:val="20"/>
        </w:rPr>
        <w:t xml:space="preserve"> measure, </w:t>
      </w:r>
      <w:r w:rsidRPr="2B7C26C6">
        <w:rPr>
          <w:rFonts w:ascii="Kollektif" w:eastAsia="Kollektif" w:hAnsi="Kollektif" w:cs="Kollektif"/>
          <w:i/>
          <w:iCs/>
          <w:color w:val="000000" w:themeColor="text1"/>
          <w:sz w:val="20"/>
          <w:szCs w:val="20"/>
        </w:rPr>
        <w:t xml:space="preserve">not </w:t>
      </w:r>
      <w:r w:rsidR="007E200B">
        <w:rPr>
          <w:rFonts w:ascii="Kollektif" w:eastAsia="Kollektif" w:hAnsi="Kollektif" w:cs="Kollektif"/>
          <w:i/>
          <w:iCs/>
          <w:color w:val="000000" w:themeColor="text1"/>
          <w:sz w:val="20"/>
          <w:szCs w:val="20"/>
        </w:rPr>
        <w:t xml:space="preserve">an </w:t>
      </w:r>
      <w:r w:rsidRPr="2B7C26C6">
        <w:rPr>
          <w:rFonts w:ascii="Kollektif" w:eastAsia="Kollektif" w:hAnsi="Kollektif" w:cs="Kollektif"/>
          <w:i/>
          <w:iCs/>
          <w:color w:val="000000" w:themeColor="text1"/>
          <w:sz w:val="20"/>
          <w:szCs w:val="20"/>
        </w:rPr>
        <w:t>evaluative</w:t>
      </w:r>
      <w:r w:rsidR="007E200B">
        <w:rPr>
          <w:rFonts w:ascii="Kollektif" w:eastAsia="Kollektif" w:hAnsi="Kollektif" w:cs="Kollektif"/>
          <w:i/>
          <w:iCs/>
          <w:color w:val="000000" w:themeColor="text1"/>
          <w:sz w:val="20"/>
          <w:szCs w:val="20"/>
        </w:rPr>
        <w:t xml:space="preserve"> one</w:t>
      </w:r>
      <w:r w:rsidRPr="2B7C26C6">
        <w:rPr>
          <w:rFonts w:ascii="Kollektif" w:eastAsia="Kollektif" w:hAnsi="Kollektif" w:cs="Kollektif"/>
          <w:i/>
          <w:iCs/>
          <w:color w:val="000000" w:themeColor="text1"/>
          <w:sz w:val="20"/>
          <w:szCs w:val="20"/>
        </w:rPr>
        <w:t>.</w:t>
      </w:r>
    </w:p>
    <w:p w14:paraId="4A78B4A6" w14:textId="3AB2CD55" w:rsidR="2B7C26C6" w:rsidRDefault="2B7C26C6" w:rsidP="2B7C26C6">
      <w:pPr>
        <w:rPr>
          <w:rFonts w:ascii="Kollektif" w:eastAsia="Kollektif" w:hAnsi="Kollektif" w:cs="Kollektif"/>
          <w:i/>
          <w:iCs/>
          <w:color w:val="000000" w:themeColor="text1"/>
          <w:sz w:val="20"/>
          <w:szCs w:val="20"/>
        </w:rPr>
      </w:pPr>
      <w:r w:rsidRPr="2B7C26C6">
        <w:rPr>
          <w:rFonts w:ascii="Kollektif" w:eastAsia="Kollektif" w:hAnsi="Kollektif" w:cs="Kollektif"/>
          <w:i/>
          <w:iCs/>
          <w:color w:val="000000" w:themeColor="text1"/>
          <w:sz w:val="16"/>
          <w:szCs w:val="16"/>
        </w:rPr>
        <w:t xml:space="preserve"> </w:t>
      </w:r>
    </w:p>
    <w:tbl>
      <w:tblPr>
        <w:tblStyle w:val="TableGrid"/>
        <w:tblW w:w="9715" w:type="dxa"/>
        <w:tblLayout w:type="fixed"/>
        <w:tblLook w:val="06A0" w:firstRow="1" w:lastRow="0" w:firstColumn="1" w:lastColumn="0" w:noHBand="1" w:noVBand="1"/>
      </w:tblPr>
      <w:tblGrid>
        <w:gridCol w:w="2155"/>
        <w:gridCol w:w="7560"/>
      </w:tblGrid>
      <w:tr w:rsidR="6879794E" w:rsidRPr="00C20261" w14:paraId="5CC23A0D" w14:textId="77777777" w:rsidTr="2B7C26C6">
        <w:trPr>
          <w:trHeight w:val="300"/>
        </w:trPr>
        <w:tc>
          <w:tcPr>
            <w:tcW w:w="2155" w:type="dxa"/>
            <w:vAlign w:val="center"/>
          </w:tcPr>
          <w:p w14:paraId="4EB2D012" w14:textId="2136F5FF" w:rsidR="2B7C26C6" w:rsidRDefault="2B7C26C6" w:rsidP="2B7C26C6">
            <w:pPr>
              <w:rPr>
                <w:rFonts w:ascii="Kollektif" w:eastAsia="Kollektif" w:hAnsi="Kollektif" w:cs="Kollektif"/>
                <w:color w:val="000000" w:themeColor="text1"/>
              </w:rPr>
            </w:pPr>
            <w:r w:rsidRPr="2B7C26C6">
              <w:rPr>
                <w:rFonts w:ascii="Kollektif" w:eastAsia="Kollektif" w:hAnsi="Kollektif" w:cs="Kollektif"/>
                <w:b/>
                <w:bCs/>
                <w:color w:val="000000" w:themeColor="text1"/>
              </w:rPr>
              <w:t>If you are focusing on...</w:t>
            </w:r>
          </w:p>
        </w:tc>
        <w:tc>
          <w:tcPr>
            <w:tcW w:w="7560" w:type="dxa"/>
            <w:vAlign w:val="center"/>
          </w:tcPr>
          <w:p w14:paraId="4C8A8F69" w14:textId="3C0481B7" w:rsidR="2B7C26C6" w:rsidRDefault="2B7C26C6" w:rsidP="2B7C26C6">
            <w:pPr>
              <w:spacing w:line="259" w:lineRule="auto"/>
              <w:rPr>
                <w:rFonts w:ascii="Kollektif" w:eastAsia="Kollektif" w:hAnsi="Kollektif" w:cs="Kollektif"/>
                <w:color w:val="000000" w:themeColor="text1"/>
                <w:sz w:val="28"/>
                <w:szCs w:val="28"/>
              </w:rPr>
            </w:pPr>
            <w:r w:rsidRPr="2B7C26C6">
              <w:rPr>
                <w:rFonts w:ascii="Kollektif" w:eastAsia="Kollektif" w:hAnsi="Kollektif" w:cs="Kollektif"/>
                <w:b/>
                <w:bCs/>
                <w:color w:val="000000" w:themeColor="text1"/>
                <w:sz w:val="28"/>
                <w:szCs w:val="28"/>
              </w:rPr>
              <w:t>Your coach might look for...</w:t>
            </w:r>
          </w:p>
        </w:tc>
      </w:tr>
      <w:tr w:rsidR="00C20261" w:rsidRPr="00C20261" w14:paraId="340804A6" w14:textId="77777777" w:rsidTr="2B7C26C6">
        <w:trPr>
          <w:trHeight w:val="300"/>
        </w:trPr>
        <w:tc>
          <w:tcPr>
            <w:tcW w:w="2155" w:type="dxa"/>
          </w:tcPr>
          <w:p w14:paraId="15DB74B2" w14:textId="41FB25CB" w:rsidR="00C20261" w:rsidRPr="00C20261" w:rsidRDefault="34A3F706" w:rsidP="34A3F706">
            <w:pPr>
              <w:spacing w:line="259" w:lineRule="auto"/>
              <w:jc w:val="center"/>
              <w:rPr>
                <w:rFonts w:ascii="Kollektif" w:eastAsiaTheme="majorEastAsia" w:hAnsi="Kollektif" w:cstheme="majorBidi"/>
                <w:b/>
                <w:bCs/>
              </w:rPr>
            </w:pPr>
            <w:r w:rsidRPr="34A3F706">
              <w:rPr>
                <w:rFonts w:ascii="Kollektif" w:eastAsiaTheme="majorEastAsia" w:hAnsi="Kollektif" w:cstheme="majorBidi"/>
                <w:b/>
                <w:bCs/>
              </w:rPr>
              <w:t>Computation with Fractions and Decimals</w:t>
            </w:r>
          </w:p>
        </w:tc>
        <w:tc>
          <w:tcPr>
            <w:tcW w:w="7560" w:type="dxa"/>
          </w:tcPr>
          <w:p w14:paraId="17A60AFB" w14:textId="77777777" w:rsidR="007E200B" w:rsidRPr="0077735D" w:rsidRDefault="007E200B" w:rsidP="007E200B">
            <w:pPr>
              <w:spacing w:line="257" w:lineRule="auto"/>
              <w:rPr>
                <w:rFonts w:ascii="Kollektif" w:eastAsia="Kollektif" w:hAnsi="Kollektif" w:cs="Kollektif"/>
                <w:color w:val="000000" w:themeColor="text1"/>
                <w:sz w:val="16"/>
                <w:szCs w:val="16"/>
              </w:rPr>
            </w:pPr>
            <w:r w:rsidRPr="34A3F706">
              <w:rPr>
                <w:rFonts w:ascii="Kollektif" w:eastAsia="Kollektif" w:hAnsi="Kollektif" w:cs="Kollektif"/>
                <w:b/>
                <w:bCs/>
                <w:color w:val="000000" w:themeColor="text1"/>
                <w:sz w:val="16"/>
                <w:szCs w:val="16"/>
                <w:u w:val="single"/>
              </w:rPr>
              <w:t>Systematic Presentation and Practice:</w:t>
            </w:r>
            <w:r w:rsidRPr="34A3F706">
              <w:rPr>
                <w:rFonts w:ascii="Kollektif" w:eastAsia="Kollektif" w:hAnsi="Kollektif" w:cs="Kollektif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580004F1" w14:textId="77777777" w:rsidR="007E200B" w:rsidRPr="0077735D" w:rsidRDefault="007E200B" w:rsidP="007E200B">
            <w:pPr>
              <w:pStyle w:val="ListParagraph"/>
              <w:numPr>
                <w:ilvl w:val="0"/>
                <w:numId w:val="11"/>
              </w:numPr>
              <w:spacing w:line="257" w:lineRule="auto"/>
              <w:rPr>
                <w:rFonts w:ascii="Kollektif" w:eastAsia="Kollektif" w:hAnsi="Kollektif" w:cs="Kollektif"/>
                <w:color w:val="000000" w:themeColor="text1"/>
                <w:sz w:val="16"/>
                <w:szCs w:val="16"/>
              </w:rPr>
            </w:pPr>
            <w:r w:rsidRPr="0C87DC1A">
              <w:rPr>
                <w:rFonts w:ascii="Kollektif" w:eastAsia="Kollektif" w:hAnsi="Kollektif" w:cs="Kollektif"/>
                <w:color w:val="000000" w:themeColor="text1"/>
                <w:sz w:val="16"/>
                <w:szCs w:val="16"/>
              </w:rPr>
              <w:t>The teacher provides a clear and deliberate progression (e.g., subtracting decimals to the hundredths place after subtracting decimals to the tenths place).</w:t>
            </w:r>
          </w:p>
          <w:p w14:paraId="13CA6F84" w14:textId="77777777" w:rsidR="007E200B" w:rsidRPr="0077735D" w:rsidRDefault="007E200B" w:rsidP="007E200B">
            <w:pPr>
              <w:pStyle w:val="ListParagraph"/>
              <w:numPr>
                <w:ilvl w:val="0"/>
                <w:numId w:val="11"/>
              </w:numPr>
              <w:spacing w:line="257" w:lineRule="auto"/>
              <w:rPr>
                <w:rFonts w:ascii="Kollektif" w:eastAsia="Kollektif" w:hAnsi="Kollektif" w:cs="Kollektif"/>
                <w:color w:val="000000" w:themeColor="text1"/>
                <w:sz w:val="16"/>
                <w:szCs w:val="16"/>
              </w:rPr>
            </w:pPr>
            <w:r w:rsidRPr="0C87DC1A">
              <w:rPr>
                <w:rFonts w:ascii="Kollektif" w:eastAsia="Kollektif" w:hAnsi="Kollektif" w:cs="Kollektif"/>
                <w:color w:val="000000" w:themeColor="text1"/>
                <w:sz w:val="16"/>
                <w:szCs w:val="16"/>
              </w:rPr>
              <w:t>The teacher incorporates a range of examples that increase in complexity after ensuring that students are successful at the current level of complexity.</w:t>
            </w:r>
          </w:p>
          <w:p w14:paraId="5824C5E3" w14:textId="77777777" w:rsidR="007E200B" w:rsidRPr="0077735D" w:rsidRDefault="007E200B" w:rsidP="007E200B">
            <w:pPr>
              <w:pStyle w:val="ListParagraph"/>
              <w:numPr>
                <w:ilvl w:val="0"/>
                <w:numId w:val="11"/>
              </w:numPr>
              <w:spacing w:line="257" w:lineRule="auto"/>
              <w:rPr>
                <w:rFonts w:ascii="Kollektif" w:eastAsia="Kollektif" w:hAnsi="Kollektif" w:cs="Kollektif"/>
                <w:color w:val="000000" w:themeColor="text1"/>
                <w:sz w:val="16"/>
                <w:szCs w:val="16"/>
              </w:rPr>
            </w:pPr>
            <w:r w:rsidRPr="0C87DC1A">
              <w:rPr>
                <w:rFonts w:ascii="Kollektif" w:eastAsia="Kollektif" w:hAnsi="Kollektif" w:cs="Kollektif"/>
                <w:color w:val="000000" w:themeColor="text1"/>
                <w:sz w:val="16"/>
                <w:szCs w:val="16"/>
              </w:rPr>
              <w:t>Students participate in practice that includes several opportunities for success.</w:t>
            </w:r>
          </w:p>
          <w:p w14:paraId="15C87261" w14:textId="77777777" w:rsidR="007E200B" w:rsidRPr="0077735D" w:rsidRDefault="007E200B" w:rsidP="007E200B">
            <w:pPr>
              <w:pStyle w:val="ListParagraph"/>
              <w:numPr>
                <w:ilvl w:val="0"/>
                <w:numId w:val="11"/>
              </w:numPr>
              <w:spacing w:line="257" w:lineRule="auto"/>
              <w:rPr>
                <w:rFonts w:ascii="Kollektif" w:eastAsia="Kollektif" w:hAnsi="Kollektif" w:cs="Kollektif"/>
                <w:color w:val="000000" w:themeColor="text1"/>
                <w:sz w:val="16"/>
                <w:szCs w:val="16"/>
              </w:rPr>
            </w:pPr>
            <w:r w:rsidRPr="0C87DC1A">
              <w:rPr>
                <w:rFonts w:ascii="Kollektif" w:eastAsia="Kollektif" w:hAnsi="Kollektif" w:cs="Kollektif"/>
                <w:color w:val="000000" w:themeColor="text1"/>
                <w:sz w:val="16"/>
                <w:szCs w:val="16"/>
              </w:rPr>
              <w:t>There is evidence of repeated practice across days or weeks.</w:t>
            </w:r>
          </w:p>
          <w:p w14:paraId="45D8AFB5" w14:textId="77777777" w:rsidR="007E200B" w:rsidRDefault="007E200B" w:rsidP="007E200B">
            <w:pPr>
              <w:pStyle w:val="ListParagraph"/>
              <w:numPr>
                <w:ilvl w:val="0"/>
                <w:numId w:val="11"/>
              </w:numPr>
              <w:spacing w:line="257" w:lineRule="auto"/>
              <w:rPr>
                <w:rFonts w:ascii="Kollektif" w:eastAsia="Kollektif" w:hAnsi="Kollektif" w:cs="Kollektif"/>
                <w:color w:val="000000" w:themeColor="text1"/>
                <w:sz w:val="16"/>
                <w:szCs w:val="16"/>
              </w:rPr>
            </w:pPr>
            <w:r w:rsidRPr="0C87DC1A">
              <w:rPr>
                <w:rFonts w:ascii="Kollektif" w:eastAsia="Kollektif" w:hAnsi="Kollektif" w:cs="Kollektif"/>
                <w:color w:val="000000" w:themeColor="text1"/>
                <w:sz w:val="16"/>
                <w:szCs w:val="16"/>
              </w:rPr>
              <w:t xml:space="preserve">The teacher incorporates </w:t>
            </w:r>
            <w:r w:rsidRPr="0C87DC1A">
              <w:rPr>
                <w:rFonts w:ascii="Kollektif" w:eastAsia="Kollektif" w:hAnsi="Kollektif" w:cs="Kollektif"/>
                <w:b/>
                <w:bCs/>
                <w:color w:val="000000" w:themeColor="text1"/>
                <w:sz w:val="16"/>
                <w:szCs w:val="16"/>
              </w:rPr>
              <w:t>multiple representations</w:t>
            </w:r>
            <w:r w:rsidRPr="0C87DC1A">
              <w:rPr>
                <w:rFonts w:ascii="Kollektif" w:eastAsia="Kollektif" w:hAnsi="Kollektif" w:cs="Kollektif"/>
                <w:color w:val="000000" w:themeColor="text1"/>
                <w:sz w:val="16"/>
                <w:szCs w:val="16"/>
              </w:rPr>
              <w:t xml:space="preserve"> (e.g., concrete manipulatives or pictorial representations).</w:t>
            </w:r>
          </w:p>
          <w:p w14:paraId="24D97CA3" w14:textId="77777777" w:rsidR="007E200B" w:rsidRPr="0077735D" w:rsidRDefault="007E200B" w:rsidP="007E200B">
            <w:pPr>
              <w:spacing w:line="257" w:lineRule="auto"/>
              <w:rPr>
                <w:rFonts w:ascii="Kollektif" w:eastAsia="Kollektif" w:hAnsi="Kollektif" w:cs="Kollektif"/>
                <w:color w:val="000000" w:themeColor="text1"/>
                <w:sz w:val="16"/>
                <w:szCs w:val="16"/>
                <w:highlight w:val="yellow"/>
              </w:rPr>
            </w:pPr>
          </w:p>
          <w:p w14:paraId="468F3070" w14:textId="77777777" w:rsidR="007E200B" w:rsidRPr="0077735D" w:rsidRDefault="007E200B" w:rsidP="007E200B">
            <w:pPr>
              <w:spacing w:line="257" w:lineRule="auto"/>
              <w:rPr>
                <w:rFonts w:ascii="Kollektif" w:eastAsia="Kollektif" w:hAnsi="Kollektif" w:cs="Kollektif"/>
                <w:color w:val="000000" w:themeColor="text1"/>
                <w:sz w:val="16"/>
                <w:szCs w:val="16"/>
              </w:rPr>
            </w:pPr>
            <w:r w:rsidRPr="0C87DC1A">
              <w:rPr>
                <w:rFonts w:ascii="Kollektif" w:eastAsia="Kollektif" w:hAnsi="Kollektif" w:cs="Kollektif"/>
                <w:b/>
                <w:bCs/>
                <w:color w:val="000000" w:themeColor="text1"/>
                <w:sz w:val="16"/>
                <w:szCs w:val="16"/>
                <w:u w:val="single"/>
              </w:rPr>
              <w:t>Classroom artifacts:</w:t>
            </w:r>
          </w:p>
          <w:p w14:paraId="7E420D81" w14:textId="77777777" w:rsidR="007E200B" w:rsidRPr="0077735D" w:rsidRDefault="007E200B" w:rsidP="007E200B">
            <w:pPr>
              <w:pStyle w:val="ListParagraph"/>
              <w:numPr>
                <w:ilvl w:val="0"/>
                <w:numId w:val="7"/>
              </w:numPr>
              <w:spacing w:line="257" w:lineRule="auto"/>
              <w:rPr>
                <w:rFonts w:ascii="Kollektif" w:eastAsia="Kollektif" w:hAnsi="Kollektif" w:cs="Kollektif"/>
                <w:color w:val="000000" w:themeColor="text1"/>
                <w:sz w:val="16"/>
                <w:szCs w:val="16"/>
              </w:rPr>
            </w:pPr>
            <w:r w:rsidRPr="0C87DC1A">
              <w:rPr>
                <w:rFonts w:ascii="Kollektif" w:eastAsia="Kollektif" w:hAnsi="Kollektif" w:cs="Kollektif"/>
                <w:color w:val="000000" w:themeColor="text1"/>
                <w:sz w:val="16"/>
                <w:szCs w:val="16"/>
              </w:rPr>
              <w:t>Anchor charts depicting various methods of addition, subtraction, multiplication, and division of fractions or decimals.</w:t>
            </w:r>
          </w:p>
          <w:p w14:paraId="470CFF61" w14:textId="77777777" w:rsidR="007E200B" w:rsidRDefault="007E200B" w:rsidP="007E200B">
            <w:pPr>
              <w:pStyle w:val="ListParagraph"/>
              <w:numPr>
                <w:ilvl w:val="0"/>
                <w:numId w:val="7"/>
              </w:numPr>
              <w:spacing w:line="257" w:lineRule="auto"/>
              <w:rPr>
                <w:rFonts w:ascii="Kollektif" w:eastAsia="Kollektif" w:hAnsi="Kollektif" w:cs="Kollektif"/>
                <w:color w:val="000000" w:themeColor="text1"/>
                <w:sz w:val="16"/>
                <w:szCs w:val="16"/>
              </w:rPr>
            </w:pPr>
            <w:r w:rsidRPr="0C87DC1A">
              <w:rPr>
                <w:rFonts w:ascii="Kollektif" w:eastAsia="Kollektif" w:hAnsi="Kollektif" w:cs="Kollektif"/>
                <w:color w:val="000000" w:themeColor="text1"/>
                <w:sz w:val="16"/>
                <w:szCs w:val="16"/>
              </w:rPr>
              <w:t>Manipulatives available for students’ use (e.g., fraction tiles, Cuisenaire rods, etc.).</w:t>
            </w:r>
          </w:p>
          <w:p w14:paraId="458249EB" w14:textId="039F7707" w:rsidR="00C20261" w:rsidRPr="0077735D" w:rsidRDefault="00C20261" w:rsidP="007E200B">
            <w:pPr>
              <w:pStyle w:val="ListParagraph"/>
              <w:spacing w:line="257" w:lineRule="auto"/>
              <w:rPr>
                <w:rFonts w:ascii="Kollektif" w:eastAsia="Kollektif" w:hAnsi="Kollektif" w:cs="Kollektif"/>
                <w:color w:val="000000" w:themeColor="text1"/>
                <w:sz w:val="16"/>
                <w:szCs w:val="16"/>
              </w:rPr>
            </w:pPr>
          </w:p>
        </w:tc>
      </w:tr>
      <w:tr w:rsidR="007E200B" w14:paraId="6B64A67B" w14:textId="77777777" w:rsidTr="2B7C26C6">
        <w:trPr>
          <w:trHeight w:val="360"/>
        </w:trPr>
        <w:tc>
          <w:tcPr>
            <w:tcW w:w="2155" w:type="dxa"/>
            <w:shd w:val="clear" w:color="auto" w:fill="E7E6E6" w:themeFill="background2"/>
          </w:tcPr>
          <w:p w14:paraId="32449F85" w14:textId="619B7F12" w:rsidR="007E200B" w:rsidRDefault="007E200B" w:rsidP="007E200B">
            <w:pPr>
              <w:jc w:val="center"/>
              <w:rPr>
                <w:rFonts w:ascii="Kollektif" w:eastAsiaTheme="majorEastAsia" w:hAnsi="Kollektif" w:cstheme="majorBidi"/>
                <w:b/>
                <w:bCs/>
              </w:rPr>
            </w:pPr>
            <w:r w:rsidRPr="34A3F706">
              <w:rPr>
                <w:rFonts w:ascii="Kollektif" w:eastAsiaTheme="majorEastAsia" w:hAnsi="Kollektif" w:cstheme="majorBidi"/>
                <w:b/>
                <w:bCs/>
              </w:rPr>
              <w:t>Multi-Step Word Problems</w:t>
            </w:r>
          </w:p>
          <w:p w14:paraId="591CE16F" w14:textId="4D6A5DBC" w:rsidR="007E200B" w:rsidRDefault="007E200B" w:rsidP="007E200B">
            <w:pPr>
              <w:jc w:val="center"/>
              <w:rPr>
                <w:rFonts w:ascii="Kollektif" w:eastAsiaTheme="majorEastAsia" w:hAnsi="Kollektif" w:cstheme="majorBidi"/>
                <w:b/>
                <w:bCs/>
              </w:rPr>
            </w:pPr>
          </w:p>
        </w:tc>
        <w:tc>
          <w:tcPr>
            <w:tcW w:w="7560" w:type="dxa"/>
            <w:shd w:val="clear" w:color="auto" w:fill="E7E6E6" w:themeFill="background2"/>
          </w:tcPr>
          <w:p w14:paraId="13A121B1" w14:textId="77777777" w:rsidR="007E200B" w:rsidRDefault="007E200B" w:rsidP="007E200B">
            <w:pPr>
              <w:pStyle w:val="ListParagraph"/>
              <w:numPr>
                <w:ilvl w:val="0"/>
                <w:numId w:val="1"/>
              </w:numPr>
              <w:spacing w:line="257" w:lineRule="auto"/>
              <w:rPr>
                <w:rFonts w:ascii="Kollektif" w:eastAsia="Kollektif" w:hAnsi="Kollektif" w:cs="Kollektif"/>
                <w:sz w:val="16"/>
                <w:szCs w:val="16"/>
              </w:rPr>
            </w:pPr>
            <w:r w:rsidRPr="0C87DC1A">
              <w:rPr>
                <w:rFonts w:ascii="Kollektif" w:eastAsia="Kollektif" w:hAnsi="Kollektif" w:cs="Kollektif"/>
                <w:sz w:val="16"/>
                <w:szCs w:val="16"/>
              </w:rPr>
              <w:t>The teacher models multi-step word problems using an attack strategy.</w:t>
            </w:r>
          </w:p>
          <w:p w14:paraId="27963C79" w14:textId="77777777" w:rsidR="007E200B" w:rsidRDefault="007E200B" w:rsidP="007E200B">
            <w:pPr>
              <w:pStyle w:val="ListParagraph"/>
              <w:numPr>
                <w:ilvl w:val="0"/>
                <w:numId w:val="1"/>
              </w:numPr>
              <w:spacing w:line="257" w:lineRule="auto"/>
              <w:rPr>
                <w:rFonts w:ascii="Kollektif" w:eastAsia="Kollektif" w:hAnsi="Kollektif" w:cs="Kollektif"/>
                <w:sz w:val="16"/>
                <w:szCs w:val="16"/>
              </w:rPr>
            </w:pPr>
            <w:r w:rsidRPr="0C87DC1A">
              <w:rPr>
                <w:rFonts w:ascii="Kollektif" w:eastAsia="Kollektif" w:hAnsi="Kollektif" w:cs="Kollektif"/>
                <w:sz w:val="16"/>
                <w:szCs w:val="16"/>
              </w:rPr>
              <w:t>The teacher models how to solve multi-step word problems using schemas.</w:t>
            </w:r>
          </w:p>
          <w:p w14:paraId="499AB823" w14:textId="77777777" w:rsidR="007E200B" w:rsidRDefault="007E200B" w:rsidP="007E200B">
            <w:pPr>
              <w:pStyle w:val="ListParagraph"/>
              <w:numPr>
                <w:ilvl w:val="0"/>
                <w:numId w:val="1"/>
              </w:numPr>
              <w:spacing w:line="257" w:lineRule="auto"/>
              <w:rPr>
                <w:rFonts w:ascii="Kollektif" w:eastAsia="Kollektif" w:hAnsi="Kollektif" w:cs="Kollektif"/>
                <w:sz w:val="16"/>
                <w:szCs w:val="16"/>
              </w:rPr>
            </w:pPr>
            <w:r w:rsidRPr="0C87DC1A">
              <w:rPr>
                <w:rFonts w:ascii="Kollektif" w:eastAsia="Kollektif" w:hAnsi="Kollektif" w:cs="Kollektif"/>
                <w:sz w:val="16"/>
                <w:szCs w:val="16"/>
              </w:rPr>
              <w:t xml:space="preserve">The teacher uses schema gestures </w:t>
            </w:r>
            <w:r>
              <w:rPr>
                <w:rFonts w:ascii="Kollektif" w:eastAsia="Kollektif" w:hAnsi="Kollektif" w:cs="Kollektif"/>
                <w:sz w:val="16"/>
                <w:szCs w:val="16"/>
              </w:rPr>
              <w:t xml:space="preserve">and questioning </w:t>
            </w:r>
            <w:r w:rsidRPr="0C87DC1A">
              <w:rPr>
                <w:rFonts w:ascii="Kollektif" w:eastAsia="Kollektif" w:hAnsi="Kollektif" w:cs="Kollektif"/>
                <w:sz w:val="16"/>
                <w:szCs w:val="16"/>
              </w:rPr>
              <w:t>throughout word</w:t>
            </w:r>
            <w:r>
              <w:rPr>
                <w:rFonts w:ascii="Kollektif" w:eastAsia="Kollektif" w:hAnsi="Kollektif" w:cs="Kollektif"/>
                <w:sz w:val="16"/>
                <w:szCs w:val="16"/>
              </w:rPr>
              <w:t>-</w:t>
            </w:r>
            <w:r w:rsidRPr="0C87DC1A">
              <w:rPr>
                <w:rFonts w:ascii="Kollektif" w:eastAsia="Kollektif" w:hAnsi="Kollektif" w:cs="Kollektif"/>
                <w:sz w:val="16"/>
                <w:szCs w:val="16"/>
              </w:rPr>
              <w:t>problem instruction.</w:t>
            </w:r>
          </w:p>
          <w:p w14:paraId="4F96E9CF" w14:textId="77777777" w:rsidR="007E200B" w:rsidRDefault="007E200B" w:rsidP="007E200B">
            <w:pPr>
              <w:pStyle w:val="ListParagraph"/>
              <w:numPr>
                <w:ilvl w:val="0"/>
                <w:numId w:val="1"/>
              </w:numPr>
              <w:spacing w:line="257" w:lineRule="auto"/>
              <w:rPr>
                <w:rFonts w:ascii="Kollektif" w:eastAsia="Kollektif" w:hAnsi="Kollektif" w:cs="Kollektif"/>
                <w:sz w:val="16"/>
                <w:szCs w:val="16"/>
              </w:rPr>
            </w:pPr>
            <w:r w:rsidRPr="0C87DC1A">
              <w:rPr>
                <w:rFonts w:ascii="Kollektif" w:eastAsia="Kollektif" w:hAnsi="Kollektif" w:cs="Kollektif"/>
                <w:sz w:val="16"/>
                <w:szCs w:val="16"/>
              </w:rPr>
              <w:t xml:space="preserve">There is evidence that prior to solving a multi-step word problem, students have solved single-step word problems with the same schemas (e.g., before solving a multi-step </w:t>
            </w:r>
            <w:r>
              <w:rPr>
                <w:rFonts w:ascii="Kollektif" w:eastAsia="Kollektif" w:hAnsi="Kollektif" w:cs="Kollektif"/>
                <w:sz w:val="16"/>
                <w:szCs w:val="16"/>
              </w:rPr>
              <w:t>T</w:t>
            </w:r>
            <w:r w:rsidRPr="0C87DC1A">
              <w:rPr>
                <w:rFonts w:ascii="Kollektif" w:eastAsia="Kollektif" w:hAnsi="Kollektif" w:cs="Kollektif"/>
                <w:sz w:val="16"/>
                <w:szCs w:val="16"/>
              </w:rPr>
              <w:t xml:space="preserve">otal and </w:t>
            </w:r>
            <w:r>
              <w:rPr>
                <w:rFonts w:ascii="Kollektif" w:eastAsia="Kollektif" w:hAnsi="Kollektif" w:cs="Kollektif"/>
                <w:sz w:val="16"/>
                <w:szCs w:val="16"/>
              </w:rPr>
              <w:t>D</w:t>
            </w:r>
            <w:r w:rsidRPr="0C87DC1A">
              <w:rPr>
                <w:rFonts w:ascii="Kollektif" w:eastAsia="Kollektif" w:hAnsi="Kollektif" w:cs="Kollektif"/>
                <w:sz w:val="16"/>
                <w:szCs w:val="16"/>
              </w:rPr>
              <w:t xml:space="preserve">ifference problem, students have solved single-step </w:t>
            </w:r>
            <w:r>
              <w:rPr>
                <w:rFonts w:ascii="Kollektif" w:eastAsia="Kollektif" w:hAnsi="Kollektif" w:cs="Kollektif"/>
                <w:sz w:val="16"/>
                <w:szCs w:val="16"/>
              </w:rPr>
              <w:t>T</w:t>
            </w:r>
            <w:r w:rsidRPr="0C87DC1A">
              <w:rPr>
                <w:rFonts w:ascii="Kollektif" w:eastAsia="Kollektif" w:hAnsi="Kollektif" w:cs="Kollektif"/>
                <w:sz w:val="16"/>
                <w:szCs w:val="16"/>
              </w:rPr>
              <w:t xml:space="preserve">otal problems and single-step </w:t>
            </w:r>
            <w:r>
              <w:rPr>
                <w:rFonts w:ascii="Kollektif" w:eastAsia="Kollektif" w:hAnsi="Kollektif" w:cs="Kollektif"/>
                <w:sz w:val="16"/>
                <w:szCs w:val="16"/>
              </w:rPr>
              <w:t>D</w:t>
            </w:r>
            <w:r w:rsidRPr="0C87DC1A">
              <w:rPr>
                <w:rFonts w:ascii="Kollektif" w:eastAsia="Kollektif" w:hAnsi="Kollektif" w:cs="Kollektif"/>
                <w:sz w:val="16"/>
                <w:szCs w:val="16"/>
              </w:rPr>
              <w:t>ifference problems).</w:t>
            </w:r>
          </w:p>
          <w:p w14:paraId="6B9494E5" w14:textId="77777777" w:rsidR="007E200B" w:rsidRDefault="007E200B" w:rsidP="007E200B">
            <w:pPr>
              <w:pStyle w:val="ListParagraph"/>
              <w:numPr>
                <w:ilvl w:val="0"/>
                <w:numId w:val="1"/>
              </w:numPr>
              <w:spacing w:line="257" w:lineRule="auto"/>
              <w:rPr>
                <w:rFonts w:ascii="Kollektif" w:eastAsia="Kollektif" w:hAnsi="Kollektif" w:cs="Kollektif"/>
                <w:sz w:val="16"/>
                <w:szCs w:val="16"/>
              </w:rPr>
            </w:pPr>
            <w:r w:rsidRPr="0C87DC1A">
              <w:rPr>
                <w:rFonts w:ascii="Kollektif" w:eastAsia="Kollektif" w:hAnsi="Kollektif" w:cs="Kollektif"/>
                <w:sz w:val="16"/>
                <w:szCs w:val="16"/>
              </w:rPr>
              <w:t>Students participate in guided</w:t>
            </w:r>
            <w:r>
              <w:rPr>
                <w:rFonts w:ascii="Kollektif" w:eastAsia="Kollektif" w:hAnsi="Kollektif" w:cs="Kollektif"/>
                <w:sz w:val="16"/>
                <w:szCs w:val="16"/>
              </w:rPr>
              <w:t>-</w:t>
            </w:r>
            <w:r w:rsidRPr="0C87DC1A">
              <w:rPr>
                <w:rFonts w:ascii="Kollektif" w:eastAsia="Kollektif" w:hAnsi="Kollektif" w:cs="Kollektif"/>
                <w:sz w:val="16"/>
                <w:szCs w:val="16"/>
              </w:rPr>
              <w:t>practice opportunities for solving multi-step word problems.</w:t>
            </w:r>
          </w:p>
          <w:p w14:paraId="3E210835" w14:textId="77777777" w:rsidR="007E200B" w:rsidRDefault="007E200B" w:rsidP="007E200B">
            <w:pPr>
              <w:pStyle w:val="ListParagraph"/>
              <w:numPr>
                <w:ilvl w:val="0"/>
                <w:numId w:val="1"/>
              </w:numPr>
              <w:spacing w:line="257" w:lineRule="auto"/>
              <w:rPr>
                <w:rFonts w:ascii="Kollektif" w:eastAsia="Kollektif" w:hAnsi="Kollektif" w:cs="Kollektif"/>
                <w:sz w:val="16"/>
                <w:szCs w:val="16"/>
              </w:rPr>
            </w:pPr>
            <w:r w:rsidRPr="0C87DC1A">
              <w:rPr>
                <w:rFonts w:ascii="Kollektif" w:eastAsia="Kollektif" w:hAnsi="Kollektif" w:cs="Kollektif"/>
                <w:sz w:val="16"/>
                <w:szCs w:val="16"/>
              </w:rPr>
              <w:t>Students receive immediate specific feedback on solving multi-step word problems.</w:t>
            </w:r>
          </w:p>
          <w:p w14:paraId="6F657CA9" w14:textId="51F73460" w:rsidR="007E200B" w:rsidRDefault="007E200B" w:rsidP="007E200B">
            <w:pPr>
              <w:pStyle w:val="ListParagraph"/>
              <w:spacing w:line="257" w:lineRule="auto"/>
              <w:rPr>
                <w:rFonts w:ascii="Kollektif" w:eastAsia="Kollektif" w:hAnsi="Kollektif" w:cs="Kollektif"/>
                <w:sz w:val="16"/>
                <w:szCs w:val="16"/>
              </w:rPr>
            </w:pPr>
          </w:p>
        </w:tc>
      </w:tr>
      <w:tr w:rsidR="007E200B" w14:paraId="79F22205" w14:textId="77777777" w:rsidTr="2B7C26C6">
        <w:trPr>
          <w:trHeight w:val="360"/>
        </w:trPr>
        <w:tc>
          <w:tcPr>
            <w:tcW w:w="2155" w:type="dxa"/>
            <w:shd w:val="clear" w:color="auto" w:fill="FFFFFF" w:themeFill="background1"/>
          </w:tcPr>
          <w:p w14:paraId="57CCE12D" w14:textId="715D7C96" w:rsidR="007E200B" w:rsidRDefault="007E200B" w:rsidP="007E200B">
            <w:pPr>
              <w:jc w:val="center"/>
              <w:rPr>
                <w:rFonts w:ascii="Kollektif" w:eastAsiaTheme="majorEastAsia" w:hAnsi="Kollektif" w:cstheme="majorBidi"/>
                <w:b/>
                <w:bCs/>
              </w:rPr>
            </w:pPr>
            <w:r w:rsidRPr="0C87DC1A">
              <w:rPr>
                <w:rFonts w:ascii="Kollektif" w:eastAsiaTheme="majorEastAsia" w:hAnsi="Kollektif" w:cstheme="majorBidi"/>
                <w:b/>
                <w:bCs/>
              </w:rPr>
              <w:t>Single-Step Word Problems (e.g., gesturing and student-generated word problems)</w:t>
            </w:r>
          </w:p>
          <w:p w14:paraId="53CEA6F1" w14:textId="4B3B444D" w:rsidR="007E200B" w:rsidRDefault="007E200B" w:rsidP="007E200B">
            <w:pPr>
              <w:jc w:val="center"/>
              <w:rPr>
                <w:rFonts w:ascii="Kollektif" w:eastAsiaTheme="majorEastAsia" w:hAnsi="Kollektif" w:cstheme="majorBidi"/>
                <w:b/>
                <w:bCs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14:paraId="3F9033C0" w14:textId="77777777" w:rsidR="007E200B" w:rsidRDefault="007E200B" w:rsidP="007E200B">
            <w:pPr>
              <w:spacing w:line="257" w:lineRule="auto"/>
              <w:rPr>
                <w:rFonts w:ascii="Kollektif" w:eastAsia="Kollektif" w:hAnsi="Kollektif" w:cs="Kollektif"/>
                <w:color w:val="000000" w:themeColor="text1"/>
                <w:sz w:val="16"/>
                <w:szCs w:val="16"/>
              </w:rPr>
            </w:pPr>
            <w:r w:rsidRPr="34A3F706">
              <w:rPr>
                <w:rFonts w:ascii="Kollektif" w:eastAsia="Kollektif" w:hAnsi="Kollektif" w:cs="Kollektif"/>
                <w:color w:val="000000" w:themeColor="text1"/>
                <w:sz w:val="16"/>
                <w:szCs w:val="16"/>
              </w:rPr>
              <w:t>Evidence that the teacher has:</w:t>
            </w:r>
          </w:p>
          <w:p w14:paraId="1A1E356D" w14:textId="77777777" w:rsidR="007E200B" w:rsidRDefault="007E200B" w:rsidP="007E200B">
            <w:pPr>
              <w:pStyle w:val="ListParagraph"/>
              <w:numPr>
                <w:ilvl w:val="0"/>
                <w:numId w:val="19"/>
              </w:numPr>
              <w:spacing w:line="257" w:lineRule="auto"/>
              <w:rPr>
                <w:rFonts w:ascii="Kollektif" w:eastAsia="Kollektif" w:hAnsi="Kollektif" w:cs="Kollektif"/>
                <w:sz w:val="16"/>
                <w:szCs w:val="16"/>
              </w:rPr>
            </w:pPr>
            <w:r w:rsidRPr="34A3F706">
              <w:rPr>
                <w:rFonts w:ascii="Kollektif" w:eastAsia="Kollektif" w:hAnsi="Kollektif" w:cs="Kollektif"/>
                <w:sz w:val="16"/>
                <w:szCs w:val="16"/>
              </w:rPr>
              <w:t xml:space="preserve">Taught students to use an attack strategy to solve word problems. </w:t>
            </w:r>
          </w:p>
          <w:p w14:paraId="13F466EC" w14:textId="77777777" w:rsidR="007E200B" w:rsidRDefault="007E200B" w:rsidP="007E200B">
            <w:pPr>
              <w:pStyle w:val="ListParagraph"/>
              <w:numPr>
                <w:ilvl w:val="0"/>
                <w:numId w:val="19"/>
              </w:numPr>
              <w:spacing w:line="257" w:lineRule="auto"/>
              <w:rPr>
                <w:rFonts w:ascii="Kollektif" w:eastAsia="Kollektif" w:hAnsi="Kollektif" w:cs="Kollektif"/>
                <w:sz w:val="16"/>
                <w:szCs w:val="16"/>
              </w:rPr>
            </w:pPr>
            <w:r w:rsidRPr="34A3F706">
              <w:rPr>
                <w:rFonts w:ascii="Kollektif" w:eastAsia="Kollektif" w:hAnsi="Kollektif" w:cs="Kollektif"/>
                <w:sz w:val="16"/>
                <w:szCs w:val="16"/>
              </w:rPr>
              <w:t xml:space="preserve">Taught students to use schemas (i.e., </w:t>
            </w:r>
            <w:r>
              <w:rPr>
                <w:rFonts w:ascii="Kollektif" w:eastAsia="Kollektif" w:hAnsi="Kollektif" w:cs="Kollektif"/>
                <w:sz w:val="16"/>
                <w:szCs w:val="16"/>
              </w:rPr>
              <w:t>T</w:t>
            </w:r>
            <w:r w:rsidRPr="34A3F706">
              <w:rPr>
                <w:rFonts w:ascii="Kollektif" w:eastAsia="Kollektif" w:hAnsi="Kollektif" w:cs="Kollektif"/>
                <w:sz w:val="16"/>
                <w:szCs w:val="16"/>
              </w:rPr>
              <w:t xml:space="preserve">otal, </w:t>
            </w:r>
            <w:r>
              <w:rPr>
                <w:rFonts w:ascii="Kollektif" w:eastAsia="Kollektif" w:hAnsi="Kollektif" w:cs="Kollektif"/>
                <w:sz w:val="16"/>
                <w:szCs w:val="16"/>
              </w:rPr>
              <w:t>D</w:t>
            </w:r>
            <w:r w:rsidRPr="34A3F706">
              <w:rPr>
                <w:rFonts w:ascii="Kollektif" w:eastAsia="Kollektif" w:hAnsi="Kollektif" w:cs="Kollektif"/>
                <w:sz w:val="16"/>
                <w:szCs w:val="16"/>
              </w:rPr>
              <w:t xml:space="preserve">ifference, </w:t>
            </w:r>
            <w:r>
              <w:rPr>
                <w:rFonts w:ascii="Kollektif" w:eastAsia="Kollektif" w:hAnsi="Kollektif" w:cs="Kollektif"/>
                <w:sz w:val="16"/>
                <w:szCs w:val="16"/>
              </w:rPr>
              <w:t>C</w:t>
            </w:r>
            <w:r w:rsidRPr="34A3F706">
              <w:rPr>
                <w:rFonts w:ascii="Kollektif" w:eastAsia="Kollektif" w:hAnsi="Kollektif" w:cs="Kollektif"/>
                <w:sz w:val="16"/>
                <w:szCs w:val="16"/>
              </w:rPr>
              <w:t xml:space="preserve">hange, </w:t>
            </w:r>
            <w:r>
              <w:rPr>
                <w:rFonts w:ascii="Kollektif" w:eastAsia="Kollektif" w:hAnsi="Kollektif" w:cs="Kollektif"/>
                <w:sz w:val="16"/>
                <w:szCs w:val="16"/>
              </w:rPr>
              <w:t>E</w:t>
            </w:r>
            <w:r w:rsidRPr="34A3F706">
              <w:rPr>
                <w:rFonts w:ascii="Kollektif" w:eastAsia="Kollektif" w:hAnsi="Kollektif" w:cs="Kollektif"/>
                <w:sz w:val="16"/>
                <w:szCs w:val="16"/>
              </w:rPr>
              <w:t xml:space="preserve">qual </w:t>
            </w:r>
            <w:r>
              <w:rPr>
                <w:rFonts w:ascii="Kollektif" w:eastAsia="Kollektif" w:hAnsi="Kollektif" w:cs="Kollektif"/>
                <w:sz w:val="16"/>
                <w:szCs w:val="16"/>
              </w:rPr>
              <w:t>G</w:t>
            </w:r>
            <w:r w:rsidRPr="34A3F706">
              <w:rPr>
                <w:rFonts w:ascii="Kollektif" w:eastAsia="Kollektif" w:hAnsi="Kollektif" w:cs="Kollektif"/>
                <w:sz w:val="16"/>
                <w:szCs w:val="16"/>
              </w:rPr>
              <w:t xml:space="preserve">roups, and </w:t>
            </w:r>
            <w:r>
              <w:rPr>
                <w:rFonts w:ascii="Kollektif" w:eastAsia="Kollektif" w:hAnsi="Kollektif" w:cs="Kollektif"/>
                <w:sz w:val="16"/>
                <w:szCs w:val="16"/>
              </w:rPr>
              <w:t>S</w:t>
            </w:r>
            <w:r w:rsidRPr="34A3F706">
              <w:rPr>
                <w:rFonts w:ascii="Kollektif" w:eastAsia="Kollektif" w:hAnsi="Kollektif" w:cs="Kollektif"/>
                <w:sz w:val="16"/>
                <w:szCs w:val="16"/>
              </w:rPr>
              <w:t>et/</w:t>
            </w:r>
            <w:r>
              <w:rPr>
                <w:rFonts w:ascii="Kollektif" w:eastAsia="Kollektif" w:hAnsi="Kollektif" w:cs="Kollektif"/>
                <w:sz w:val="16"/>
                <w:szCs w:val="16"/>
              </w:rPr>
              <w:t>C</w:t>
            </w:r>
            <w:r w:rsidRPr="34A3F706">
              <w:rPr>
                <w:rFonts w:ascii="Kollektif" w:eastAsia="Kollektif" w:hAnsi="Kollektif" w:cs="Kollektif"/>
                <w:sz w:val="16"/>
                <w:szCs w:val="16"/>
              </w:rPr>
              <w:t>omparison).</w:t>
            </w:r>
          </w:p>
          <w:p w14:paraId="221D3AC9" w14:textId="77777777" w:rsidR="007E200B" w:rsidRDefault="007E200B" w:rsidP="007E200B">
            <w:pPr>
              <w:spacing w:line="257" w:lineRule="auto"/>
              <w:rPr>
                <w:rFonts w:ascii="Kollektif" w:eastAsia="Kollektif" w:hAnsi="Kollektif" w:cs="Kollektif"/>
                <w:sz w:val="16"/>
                <w:szCs w:val="16"/>
              </w:rPr>
            </w:pPr>
          </w:p>
          <w:p w14:paraId="5664FCB2" w14:textId="77777777" w:rsidR="007E200B" w:rsidRDefault="007E200B" w:rsidP="007E200B">
            <w:pPr>
              <w:spacing w:line="257" w:lineRule="auto"/>
              <w:rPr>
                <w:rFonts w:ascii="Kollektif" w:eastAsia="Kollektif" w:hAnsi="Kollektif" w:cs="Kollektif"/>
                <w:sz w:val="16"/>
                <w:szCs w:val="16"/>
              </w:rPr>
            </w:pPr>
            <w:r w:rsidRPr="34A3F706">
              <w:rPr>
                <w:rFonts w:ascii="Kollektif" w:eastAsia="Kollektif" w:hAnsi="Kollektif" w:cs="Kollektif"/>
                <w:sz w:val="16"/>
                <w:szCs w:val="16"/>
              </w:rPr>
              <w:t xml:space="preserve">The teacher </w:t>
            </w:r>
            <w:r w:rsidRPr="34A3F706">
              <w:rPr>
                <w:rFonts w:ascii="Kollektif" w:eastAsia="Kollektif" w:hAnsi="Kollektif" w:cs="Kollektif"/>
                <w:b/>
                <w:bCs/>
                <w:sz w:val="16"/>
                <w:szCs w:val="16"/>
                <w:u w:val="single"/>
              </w:rPr>
              <w:t>avoids:</w:t>
            </w:r>
          </w:p>
          <w:p w14:paraId="7B3F2408" w14:textId="77777777" w:rsidR="007E200B" w:rsidRDefault="007E200B" w:rsidP="007E200B">
            <w:pPr>
              <w:pStyle w:val="ListParagraph"/>
              <w:numPr>
                <w:ilvl w:val="0"/>
                <w:numId w:val="18"/>
              </w:numPr>
              <w:spacing w:line="257" w:lineRule="auto"/>
              <w:rPr>
                <w:rFonts w:ascii="Kollektif" w:eastAsia="Kollektif" w:hAnsi="Kollektif" w:cs="Kollektif"/>
                <w:sz w:val="16"/>
                <w:szCs w:val="16"/>
              </w:rPr>
            </w:pPr>
            <w:r w:rsidRPr="34A3F706">
              <w:rPr>
                <w:rFonts w:ascii="Kollektif" w:eastAsia="Kollektif" w:hAnsi="Kollektif" w:cs="Kollektif"/>
                <w:sz w:val="16"/>
                <w:szCs w:val="16"/>
              </w:rPr>
              <w:t>Tying keywords to operations (e.g., total means to add).</w:t>
            </w:r>
          </w:p>
          <w:p w14:paraId="40565246" w14:textId="77777777" w:rsidR="007E200B" w:rsidRDefault="007E200B" w:rsidP="007E200B">
            <w:pPr>
              <w:pStyle w:val="ListParagraph"/>
              <w:numPr>
                <w:ilvl w:val="0"/>
                <w:numId w:val="18"/>
              </w:numPr>
              <w:spacing w:line="257" w:lineRule="auto"/>
              <w:rPr>
                <w:rFonts w:ascii="Kollektif" w:eastAsia="Kollektif" w:hAnsi="Kollektif" w:cs="Kollektif"/>
                <w:sz w:val="16"/>
                <w:szCs w:val="16"/>
              </w:rPr>
            </w:pPr>
            <w:r w:rsidRPr="34A3F706">
              <w:rPr>
                <w:rFonts w:ascii="Kollektif" w:eastAsia="Kollektif" w:hAnsi="Kollektif" w:cs="Kollektif"/>
                <w:sz w:val="16"/>
                <w:szCs w:val="16"/>
              </w:rPr>
              <w:t>Presenting problems by operation (e.g., “Today we are going to solve multiplication word problems”).</w:t>
            </w:r>
          </w:p>
          <w:p w14:paraId="4A9F1B93" w14:textId="77777777" w:rsidR="007E200B" w:rsidRDefault="007E200B" w:rsidP="007E200B">
            <w:pPr>
              <w:spacing w:line="257" w:lineRule="auto"/>
              <w:rPr>
                <w:rFonts w:ascii="Kollektif" w:eastAsia="Kollektif" w:hAnsi="Kollektif" w:cs="Kollektif"/>
                <w:sz w:val="16"/>
                <w:szCs w:val="16"/>
              </w:rPr>
            </w:pPr>
          </w:p>
          <w:p w14:paraId="54F1AF91" w14:textId="77777777" w:rsidR="007E200B" w:rsidRDefault="007E200B" w:rsidP="007E200B">
            <w:pPr>
              <w:spacing w:line="257" w:lineRule="auto"/>
              <w:rPr>
                <w:rFonts w:ascii="Kollektif" w:eastAsia="Kollektif" w:hAnsi="Kollektif" w:cs="Kollektif"/>
                <w:sz w:val="16"/>
                <w:szCs w:val="16"/>
              </w:rPr>
            </w:pPr>
            <w:r w:rsidRPr="34A3F706">
              <w:rPr>
                <w:rFonts w:ascii="Kollektif" w:eastAsia="Kollektif" w:hAnsi="Kollektif" w:cs="Kollektif"/>
                <w:sz w:val="16"/>
                <w:szCs w:val="16"/>
              </w:rPr>
              <w:t>When teaching students to use an attack strategy, the teacher:</w:t>
            </w:r>
          </w:p>
          <w:p w14:paraId="56E92D5C" w14:textId="77777777" w:rsidR="007E200B" w:rsidRDefault="007E200B" w:rsidP="007E200B">
            <w:pPr>
              <w:pStyle w:val="ListParagraph"/>
              <w:numPr>
                <w:ilvl w:val="0"/>
                <w:numId w:val="17"/>
              </w:numPr>
              <w:spacing w:line="257" w:lineRule="auto"/>
              <w:rPr>
                <w:rFonts w:ascii="Kollektif" w:eastAsia="Kollektif" w:hAnsi="Kollektif" w:cs="Kollektif"/>
                <w:sz w:val="16"/>
                <w:szCs w:val="16"/>
              </w:rPr>
            </w:pPr>
            <w:r w:rsidRPr="34A3F706">
              <w:rPr>
                <w:rFonts w:ascii="Kollektif" w:eastAsia="Kollektif" w:hAnsi="Kollektif" w:cs="Kollektif"/>
                <w:sz w:val="16"/>
                <w:szCs w:val="16"/>
              </w:rPr>
              <w:t>Models writing down the attack strategy and checking off the steps as they go.</w:t>
            </w:r>
          </w:p>
          <w:p w14:paraId="4A7DFA8A" w14:textId="77777777" w:rsidR="007E200B" w:rsidRDefault="007E200B" w:rsidP="007E200B">
            <w:pPr>
              <w:pStyle w:val="ListParagraph"/>
              <w:numPr>
                <w:ilvl w:val="0"/>
                <w:numId w:val="17"/>
              </w:numPr>
              <w:spacing w:line="257" w:lineRule="auto"/>
              <w:rPr>
                <w:rFonts w:ascii="Kollektif" w:eastAsia="Kollektif" w:hAnsi="Kollektif" w:cs="Kollektif"/>
                <w:sz w:val="16"/>
                <w:szCs w:val="16"/>
              </w:rPr>
            </w:pPr>
            <w:r w:rsidRPr="34A3F706">
              <w:rPr>
                <w:rFonts w:ascii="Kollektif" w:eastAsia="Kollektif" w:hAnsi="Kollektif" w:cs="Kollektif"/>
                <w:sz w:val="16"/>
                <w:szCs w:val="16"/>
              </w:rPr>
              <w:t>Emphasizes the importance of FIRST reading and understanding the word problem.</w:t>
            </w:r>
          </w:p>
          <w:p w14:paraId="5E014AFC" w14:textId="77777777" w:rsidR="007E200B" w:rsidRDefault="007E200B" w:rsidP="007E200B">
            <w:pPr>
              <w:pStyle w:val="ListParagraph"/>
              <w:numPr>
                <w:ilvl w:val="0"/>
                <w:numId w:val="17"/>
              </w:numPr>
              <w:spacing w:line="257" w:lineRule="auto"/>
              <w:rPr>
                <w:rFonts w:ascii="Kollektif" w:eastAsia="Kollektif" w:hAnsi="Kollektif" w:cs="Kollektif"/>
                <w:sz w:val="16"/>
                <w:szCs w:val="16"/>
              </w:rPr>
            </w:pPr>
            <w:r w:rsidRPr="34A3F706">
              <w:rPr>
                <w:rFonts w:ascii="Kollektif" w:eastAsia="Kollektif" w:hAnsi="Kollektif" w:cs="Kollektif"/>
                <w:sz w:val="16"/>
                <w:szCs w:val="16"/>
              </w:rPr>
              <w:t>Encourages students to write the attack strategy on the side of their paper</w:t>
            </w:r>
            <w:r>
              <w:rPr>
                <w:rFonts w:ascii="Kollektif" w:eastAsia="Kollektif" w:hAnsi="Kollektif" w:cs="Kollektif"/>
                <w:sz w:val="16"/>
                <w:szCs w:val="16"/>
              </w:rPr>
              <w:t>s</w:t>
            </w:r>
            <w:r w:rsidRPr="34A3F706">
              <w:rPr>
                <w:rFonts w:ascii="Kollektif" w:eastAsia="Kollektif" w:hAnsi="Kollektif" w:cs="Kollektif"/>
                <w:sz w:val="16"/>
                <w:szCs w:val="16"/>
              </w:rPr>
              <w:t xml:space="preserve"> and use the attack strategy EVERY time they solve a word problem.</w:t>
            </w:r>
          </w:p>
          <w:p w14:paraId="72A690FE" w14:textId="77777777" w:rsidR="007E200B" w:rsidRDefault="007E200B" w:rsidP="007E200B">
            <w:pPr>
              <w:pStyle w:val="ListParagraph"/>
              <w:numPr>
                <w:ilvl w:val="0"/>
                <w:numId w:val="17"/>
              </w:numPr>
              <w:spacing w:line="257" w:lineRule="auto"/>
              <w:rPr>
                <w:rFonts w:ascii="Kollektif" w:eastAsia="Kollektif" w:hAnsi="Kollektif" w:cs="Kollektif"/>
                <w:sz w:val="16"/>
                <w:szCs w:val="16"/>
              </w:rPr>
            </w:pPr>
            <w:r w:rsidRPr="34A3F706">
              <w:rPr>
                <w:rFonts w:ascii="Kollektif" w:eastAsia="Kollektif" w:hAnsi="Kollektif" w:cs="Kollektif"/>
                <w:sz w:val="16"/>
                <w:szCs w:val="16"/>
              </w:rPr>
              <w:t>Ensures that each student has the mnemonic memorized and can recall each step of the attack strategy with ease. And/or, the attack strategy is visible/available for students to refer to as needed.</w:t>
            </w:r>
          </w:p>
          <w:p w14:paraId="7B154C3E" w14:textId="77777777" w:rsidR="007E200B" w:rsidRDefault="007E200B" w:rsidP="007E200B">
            <w:pPr>
              <w:pStyle w:val="ListParagraph"/>
              <w:spacing w:line="257" w:lineRule="auto"/>
              <w:ind w:left="0"/>
              <w:rPr>
                <w:rFonts w:ascii="Kollektif" w:eastAsia="Kollektif" w:hAnsi="Kollektif" w:cs="Kollektif"/>
                <w:sz w:val="16"/>
                <w:szCs w:val="16"/>
              </w:rPr>
            </w:pPr>
          </w:p>
          <w:p w14:paraId="7B1ADCFB" w14:textId="77777777" w:rsidR="007E200B" w:rsidRDefault="007E200B" w:rsidP="007E200B">
            <w:pPr>
              <w:pStyle w:val="ListParagraph"/>
              <w:spacing w:line="257" w:lineRule="auto"/>
              <w:ind w:left="0"/>
              <w:rPr>
                <w:rFonts w:ascii="Kollektif" w:eastAsia="Kollektif" w:hAnsi="Kollektif" w:cs="Kollektif"/>
                <w:sz w:val="16"/>
                <w:szCs w:val="16"/>
              </w:rPr>
            </w:pPr>
            <w:r w:rsidRPr="34A3F706">
              <w:rPr>
                <w:rFonts w:ascii="Kollektif" w:eastAsia="Kollektif" w:hAnsi="Kollektif" w:cs="Kollektif"/>
                <w:sz w:val="16"/>
                <w:szCs w:val="16"/>
              </w:rPr>
              <w:t>When teaching schemas, the teacher:</w:t>
            </w:r>
          </w:p>
          <w:p w14:paraId="509C9021" w14:textId="77777777" w:rsidR="007E200B" w:rsidRDefault="007E200B" w:rsidP="007E200B">
            <w:pPr>
              <w:pStyle w:val="ListParagraph"/>
              <w:numPr>
                <w:ilvl w:val="0"/>
                <w:numId w:val="16"/>
              </w:numPr>
              <w:spacing w:line="257" w:lineRule="auto"/>
              <w:rPr>
                <w:rFonts w:ascii="Kollektif" w:eastAsia="Kollektif" w:hAnsi="Kollektif" w:cs="Kollektif"/>
                <w:sz w:val="16"/>
                <w:szCs w:val="16"/>
              </w:rPr>
            </w:pPr>
            <w:r w:rsidRPr="0C87DC1A">
              <w:rPr>
                <w:rFonts w:ascii="Kollektif" w:eastAsia="Kollektif" w:hAnsi="Kollektif" w:cs="Kollektif"/>
                <w:sz w:val="16"/>
                <w:szCs w:val="16"/>
              </w:rPr>
              <w:t xml:space="preserve">Explicitly teaches schemas and introduces them systematically (not all at once). </w:t>
            </w:r>
          </w:p>
          <w:p w14:paraId="21522113" w14:textId="77777777" w:rsidR="007E200B" w:rsidRDefault="007E200B" w:rsidP="007E200B">
            <w:pPr>
              <w:pStyle w:val="ListParagraph"/>
              <w:numPr>
                <w:ilvl w:val="0"/>
                <w:numId w:val="16"/>
              </w:numPr>
              <w:spacing w:line="257" w:lineRule="auto"/>
              <w:rPr>
                <w:rFonts w:ascii="Kollektif" w:eastAsia="Kollektif" w:hAnsi="Kollektif" w:cs="Kollektif"/>
                <w:sz w:val="16"/>
                <w:szCs w:val="16"/>
              </w:rPr>
            </w:pPr>
            <w:r w:rsidRPr="34A3F706">
              <w:rPr>
                <w:rFonts w:ascii="Kollektif" w:eastAsia="Kollektif" w:hAnsi="Kollektif" w:cs="Kollektif"/>
                <w:sz w:val="16"/>
                <w:szCs w:val="16"/>
              </w:rPr>
              <w:t xml:space="preserve">Incorporates multiple methods for helping students understand schemas (e.g., gesturing, graphic organizers, manipulatives, equations). </w:t>
            </w:r>
          </w:p>
          <w:p w14:paraId="66CB9CA2" w14:textId="77777777" w:rsidR="007E200B" w:rsidRDefault="007E200B" w:rsidP="007E200B">
            <w:pPr>
              <w:pStyle w:val="ListParagraph"/>
              <w:numPr>
                <w:ilvl w:val="0"/>
                <w:numId w:val="16"/>
              </w:numPr>
              <w:spacing w:line="257" w:lineRule="auto"/>
              <w:rPr>
                <w:rFonts w:ascii="Kollektif" w:eastAsia="Kollektif" w:hAnsi="Kollektif" w:cs="Kollektif"/>
                <w:sz w:val="16"/>
                <w:szCs w:val="16"/>
              </w:rPr>
            </w:pPr>
            <w:r w:rsidRPr="34A3F706">
              <w:rPr>
                <w:rFonts w:ascii="Kollektif" w:eastAsia="Kollektif" w:hAnsi="Kollektif" w:cs="Kollektif"/>
                <w:sz w:val="16"/>
                <w:szCs w:val="16"/>
              </w:rPr>
              <w:lastRenderedPageBreak/>
              <w:t xml:space="preserve">Provides guided-practice opportunities in which students must differentiate between the schemas (e.g., solving a set of word problems with various schemas or using the schema sorting cards). </w:t>
            </w:r>
          </w:p>
          <w:p w14:paraId="2C44DEAD" w14:textId="77777777" w:rsidR="007E200B" w:rsidRDefault="007E200B" w:rsidP="007E200B">
            <w:pPr>
              <w:spacing w:line="257" w:lineRule="auto"/>
              <w:rPr>
                <w:rFonts w:ascii="Kollektif" w:eastAsia="Kollektif" w:hAnsi="Kollektif" w:cs="Kollektif"/>
                <w:sz w:val="16"/>
                <w:szCs w:val="16"/>
              </w:rPr>
            </w:pPr>
          </w:p>
          <w:p w14:paraId="691F54EF" w14:textId="77777777" w:rsidR="007E200B" w:rsidRDefault="007E200B" w:rsidP="007E200B">
            <w:pPr>
              <w:spacing w:line="257" w:lineRule="auto"/>
              <w:rPr>
                <w:rFonts w:ascii="Kollektif" w:eastAsia="Kollektif" w:hAnsi="Kollektif" w:cs="Kollektif"/>
                <w:b/>
                <w:bCs/>
                <w:sz w:val="16"/>
                <w:szCs w:val="16"/>
              </w:rPr>
            </w:pPr>
            <w:r w:rsidRPr="34A3F706">
              <w:rPr>
                <w:rFonts w:ascii="Kollektif" w:eastAsia="Kollektif" w:hAnsi="Kollektif" w:cs="Kollektif"/>
                <w:b/>
                <w:bCs/>
                <w:sz w:val="16"/>
                <w:szCs w:val="16"/>
              </w:rPr>
              <w:t>Gesturing</w:t>
            </w:r>
          </w:p>
          <w:p w14:paraId="720A369A" w14:textId="77777777" w:rsidR="007E200B" w:rsidRDefault="007E200B" w:rsidP="007E200B">
            <w:pPr>
              <w:pStyle w:val="ListParagraph"/>
              <w:numPr>
                <w:ilvl w:val="0"/>
                <w:numId w:val="14"/>
              </w:numPr>
              <w:spacing w:line="257" w:lineRule="auto"/>
              <w:rPr>
                <w:rFonts w:ascii="Kollektif" w:eastAsia="Kollektif" w:hAnsi="Kollektif" w:cs="Kollektif"/>
                <w:i/>
                <w:iCs/>
                <w:sz w:val="16"/>
                <w:szCs w:val="16"/>
              </w:rPr>
            </w:pPr>
            <w:r w:rsidRPr="0C87DC1A">
              <w:rPr>
                <w:rFonts w:ascii="Kollektif" w:eastAsia="Kollektif" w:hAnsi="Kollektif" w:cs="Kollektif"/>
                <w:sz w:val="16"/>
                <w:szCs w:val="16"/>
              </w:rPr>
              <w:t xml:space="preserve">The teacher uses gestures </w:t>
            </w:r>
            <w:r>
              <w:rPr>
                <w:rFonts w:ascii="Kollektif" w:eastAsia="Kollektif" w:hAnsi="Kollektif" w:cs="Kollektif"/>
                <w:sz w:val="16"/>
                <w:szCs w:val="16"/>
              </w:rPr>
              <w:t xml:space="preserve">and questioning </w:t>
            </w:r>
            <w:r w:rsidRPr="0C87DC1A">
              <w:rPr>
                <w:rFonts w:ascii="Kollektif" w:eastAsia="Kollektif" w:hAnsi="Kollektif" w:cs="Kollektif"/>
                <w:sz w:val="16"/>
                <w:szCs w:val="16"/>
              </w:rPr>
              <w:t xml:space="preserve">every time they discuss schemas. </w:t>
            </w:r>
          </w:p>
          <w:p w14:paraId="0CDDB3B9" w14:textId="77777777" w:rsidR="007E200B" w:rsidRPr="009F21C6" w:rsidRDefault="007E200B" w:rsidP="007E200B">
            <w:pPr>
              <w:pStyle w:val="ListParagraph"/>
              <w:numPr>
                <w:ilvl w:val="0"/>
                <w:numId w:val="14"/>
              </w:numPr>
              <w:spacing w:line="257" w:lineRule="auto"/>
              <w:rPr>
                <w:rFonts w:ascii="Kollektif" w:eastAsia="Kollektif" w:hAnsi="Kollektif" w:cs="Kollektif"/>
                <w:sz w:val="16"/>
                <w:szCs w:val="16"/>
              </w:rPr>
            </w:pPr>
            <w:r w:rsidRPr="009F21C6">
              <w:rPr>
                <w:rFonts w:ascii="Kollektif" w:eastAsia="Kollektif" w:hAnsi="Kollektif" w:cs="Kollektif"/>
                <w:sz w:val="16"/>
                <w:szCs w:val="16"/>
              </w:rPr>
              <w:t>Students are taught the question</w:t>
            </w:r>
            <w:r w:rsidRPr="0C87DC1A">
              <w:rPr>
                <w:rFonts w:ascii="Kollektif" w:eastAsia="Kollektif" w:hAnsi="Kollektif" w:cs="Kollektif"/>
                <w:i/>
                <w:iCs/>
                <w:sz w:val="16"/>
                <w:szCs w:val="16"/>
              </w:rPr>
              <w:t xml:space="preserve"> (e.g., “Are parts put together for a total”) </w:t>
            </w:r>
            <w:r w:rsidRPr="009F21C6">
              <w:rPr>
                <w:rFonts w:ascii="Kollektif" w:eastAsia="Kollektif" w:hAnsi="Kollektif" w:cs="Kollektif"/>
                <w:sz w:val="16"/>
                <w:szCs w:val="16"/>
              </w:rPr>
              <w:t>and accompanying</w:t>
            </w:r>
            <w:r w:rsidRPr="0C87DC1A">
              <w:rPr>
                <w:rFonts w:ascii="Kollektif" w:eastAsia="Kollektif" w:hAnsi="Kollektif" w:cs="Kollektif"/>
                <w:i/>
                <w:iCs/>
                <w:sz w:val="16"/>
                <w:szCs w:val="16"/>
              </w:rPr>
              <w:t xml:space="preserve"> </w:t>
            </w:r>
            <w:r w:rsidRPr="009F21C6">
              <w:rPr>
                <w:rFonts w:ascii="Kollektif" w:eastAsia="Kollektif" w:hAnsi="Kollektif" w:cs="Kollektif"/>
                <w:sz w:val="16"/>
                <w:szCs w:val="16"/>
              </w:rPr>
              <w:t>gesture</w:t>
            </w:r>
            <w:r w:rsidRPr="0C87DC1A">
              <w:rPr>
                <w:rFonts w:ascii="Kollektif" w:eastAsia="Kollektif" w:hAnsi="Kollektif" w:cs="Kollektif"/>
                <w:i/>
                <w:iCs/>
                <w:sz w:val="16"/>
                <w:szCs w:val="16"/>
              </w:rPr>
              <w:t xml:space="preserve"> (e.g., hold two hands out; clasp hands together) </w:t>
            </w:r>
            <w:r w:rsidRPr="009F21C6">
              <w:rPr>
                <w:rFonts w:ascii="Kollektif" w:eastAsia="Kollektif" w:hAnsi="Kollektif" w:cs="Kollektif"/>
                <w:sz w:val="16"/>
                <w:szCs w:val="16"/>
              </w:rPr>
              <w:t xml:space="preserve">whenever a new schema is introduced. </w:t>
            </w:r>
          </w:p>
          <w:p w14:paraId="30448AC3" w14:textId="77777777" w:rsidR="007E200B" w:rsidRPr="009F21C6" w:rsidRDefault="007E200B" w:rsidP="007E200B">
            <w:pPr>
              <w:pStyle w:val="ListParagraph"/>
              <w:numPr>
                <w:ilvl w:val="0"/>
                <w:numId w:val="14"/>
              </w:numPr>
              <w:spacing w:line="257" w:lineRule="auto"/>
              <w:rPr>
                <w:rFonts w:ascii="Kollektif" w:eastAsia="Kollektif" w:hAnsi="Kollektif" w:cs="Kollektif"/>
                <w:sz w:val="16"/>
                <w:szCs w:val="16"/>
              </w:rPr>
            </w:pPr>
            <w:r w:rsidRPr="009F21C6">
              <w:rPr>
                <w:rFonts w:ascii="Kollektif" w:eastAsia="Kollektif" w:hAnsi="Kollektif" w:cs="Kollektif"/>
                <w:sz w:val="16"/>
                <w:szCs w:val="16"/>
              </w:rPr>
              <w:t>When modeling how to set up and solve a word problem, the teacher uses questioning and gesturing to determine the schema of a word problem.</w:t>
            </w:r>
          </w:p>
          <w:p w14:paraId="508C2A6A" w14:textId="77777777" w:rsidR="007E200B" w:rsidRDefault="007E200B" w:rsidP="007E200B">
            <w:pPr>
              <w:pStyle w:val="ListParagraph"/>
              <w:numPr>
                <w:ilvl w:val="0"/>
                <w:numId w:val="14"/>
              </w:numPr>
              <w:spacing w:line="257" w:lineRule="auto"/>
              <w:rPr>
                <w:rFonts w:ascii="Kollektif" w:eastAsia="Kollektif" w:hAnsi="Kollektif" w:cs="Kollektif"/>
                <w:sz w:val="16"/>
                <w:szCs w:val="16"/>
              </w:rPr>
            </w:pPr>
            <w:r w:rsidRPr="0C87DC1A">
              <w:rPr>
                <w:rFonts w:ascii="Kollektif" w:eastAsia="Kollektif" w:hAnsi="Kollektif" w:cs="Kollektif"/>
                <w:sz w:val="16"/>
                <w:szCs w:val="16"/>
              </w:rPr>
              <w:t>Students know the question and accompanying gesture for any schema that has been formally introduced.</w:t>
            </w:r>
          </w:p>
          <w:p w14:paraId="2C43FA9A" w14:textId="77777777" w:rsidR="007E200B" w:rsidRDefault="007E200B" w:rsidP="007E200B">
            <w:pPr>
              <w:pStyle w:val="ListParagraph"/>
              <w:numPr>
                <w:ilvl w:val="0"/>
                <w:numId w:val="14"/>
              </w:numPr>
              <w:spacing w:line="257" w:lineRule="auto"/>
              <w:rPr>
                <w:rFonts w:ascii="Kollektif" w:eastAsia="Kollektif" w:hAnsi="Kollektif" w:cs="Kollektif"/>
                <w:sz w:val="16"/>
                <w:szCs w:val="16"/>
              </w:rPr>
            </w:pPr>
            <w:r w:rsidRPr="0C87DC1A">
              <w:rPr>
                <w:rFonts w:ascii="Kollektif" w:eastAsia="Kollektif" w:hAnsi="Kollektif" w:cs="Kollektif"/>
                <w:sz w:val="16"/>
                <w:szCs w:val="16"/>
              </w:rPr>
              <w:t xml:space="preserve">The teacher encourages students to use gestures </w:t>
            </w:r>
            <w:r>
              <w:rPr>
                <w:rFonts w:ascii="Kollektif" w:eastAsia="Kollektif" w:hAnsi="Kollektif" w:cs="Kollektif"/>
                <w:sz w:val="16"/>
                <w:szCs w:val="16"/>
              </w:rPr>
              <w:t xml:space="preserve">and questioning </w:t>
            </w:r>
            <w:r w:rsidRPr="0C87DC1A">
              <w:rPr>
                <w:rFonts w:ascii="Kollektif" w:eastAsia="Kollektif" w:hAnsi="Kollektif" w:cs="Kollektif"/>
                <w:sz w:val="16"/>
                <w:szCs w:val="16"/>
              </w:rPr>
              <w:t>during whole-group lessons, small-group interventions, and during independent practice.</w:t>
            </w:r>
          </w:p>
          <w:p w14:paraId="46F1B478" w14:textId="77777777" w:rsidR="007E200B" w:rsidRDefault="007E200B" w:rsidP="007E200B">
            <w:pPr>
              <w:spacing w:line="257" w:lineRule="auto"/>
              <w:rPr>
                <w:rFonts w:ascii="Kollektif" w:eastAsia="Kollektif" w:hAnsi="Kollektif" w:cs="Kollektif"/>
                <w:sz w:val="16"/>
                <w:szCs w:val="16"/>
              </w:rPr>
            </w:pPr>
          </w:p>
          <w:p w14:paraId="41A54738" w14:textId="77777777" w:rsidR="007E200B" w:rsidRDefault="007E200B" w:rsidP="007E200B">
            <w:pPr>
              <w:spacing w:line="257" w:lineRule="auto"/>
              <w:rPr>
                <w:rFonts w:ascii="Kollektif" w:eastAsia="Kollektif" w:hAnsi="Kollektif" w:cs="Kollektif"/>
                <w:b/>
                <w:bCs/>
                <w:sz w:val="14"/>
                <w:szCs w:val="14"/>
              </w:rPr>
            </w:pPr>
            <w:r w:rsidRPr="34A3F706">
              <w:rPr>
                <w:rFonts w:ascii="Kollektif" w:eastAsia="Kollektif" w:hAnsi="Kollektif" w:cs="Kollektif"/>
                <w:b/>
                <w:bCs/>
                <w:sz w:val="16"/>
                <w:szCs w:val="16"/>
              </w:rPr>
              <w:t>Student-Generated Word Problems</w:t>
            </w:r>
          </w:p>
          <w:p w14:paraId="7CAA1132" w14:textId="77777777" w:rsidR="007E200B" w:rsidRDefault="007E200B" w:rsidP="007E200B">
            <w:pPr>
              <w:pStyle w:val="ListParagraph"/>
              <w:numPr>
                <w:ilvl w:val="0"/>
                <w:numId w:val="14"/>
              </w:numPr>
              <w:spacing w:line="257" w:lineRule="auto"/>
              <w:rPr>
                <w:rFonts w:ascii="Kollektif" w:eastAsia="Kollektif" w:hAnsi="Kollektif" w:cs="Kollektif"/>
                <w:sz w:val="16"/>
                <w:szCs w:val="16"/>
              </w:rPr>
            </w:pPr>
            <w:r w:rsidRPr="0C87DC1A">
              <w:rPr>
                <w:rFonts w:ascii="Kollektif" w:eastAsia="Kollektif" w:hAnsi="Kollektif" w:cs="Kollektif"/>
                <w:sz w:val="16"/>
                <w:szCs w:val="16"/>
              </w:rPr>
              <w:t xml:space="preserve">The teacher introduces student-generated word problems one schema at a time (e.g., “Today I am going to teach you how to write your own Total problems”). </w:t>
            </w:r>
          </w:p>
          <w:p w14:paraId="2362B3E9" w14:textId="77777777" w:rsidR="007E200B" w:rsidRDefault="007E200B" w:rsidP="007E200B">
            <w:pPr>
              <w:pStyle w:val="ListParagraph"/>
              <w:numPr>
                <w:ilvl w:val="0"/>
                <w:numId w:val="14"/>
              </w:numPr>
              <w:spacing w:line="257" w:lineRule="auto"/>
              <w:rPr>
                <w:rFonts w:ascii="Kollektif" w:eastAsia="Kollektif" w:hAnsi="Kollektif" w:cs="Kollektif"/>
                <w:sz w:val="16"/>
                <w:szCs w:val="16"/>
              </w:rPr>
            </w:pPr>
            <w:r w:rsidRPr="0C87DC1A">
              <w:rPr>
                <w:rFonts w:ascii="Kollektif" w:eastAsia="Kollektif" w:hAnsi="Kollektif" w:cs="Kollektif"/>
                <w:sz w:val="16"/>
                <w:szCs w:val="16"/>
              </w:rPr>
              <w:t xml:space="preserve">First, the teacher models how to write a [schema] problem from beginning to </w:t>
            </w:r>
            <w:r>
              <w:rPr>
                <w:rFonts w:ascii="Kollektif" w:eastAsia="Kollektif" w:hAnsi="Kollektif" w:cs="Kollektif"/>
                <w:sz w:val="16"/>
                <w:szCs w:val="16"/>
              </w:rPr>
              <w:t>end</w:t>
            </w:r>
            <w:r w:rsidRPr="0C87DC1A">
              <w:rPr>
                <w:rFonts w:ascii="Kollektif" w:eastAsia="Kollektif" w:hAnsi="Kollektif" w:cs="Kollektif"/>
                <w:sz w:val="16"/>
                <w:szCs w:val="16"/>
              </w:rPr>
              <w:t>.</w:t>
            </w:r>
          </w:p>
          <w:p w14:paraId="1C9CB828" w14:textId="77777777" w:rsidR="007E200B" w:rsidRDefault="007E200B" w:rsidP="007E200B">
            <w:pPr>
              <w:pStyle w:val="ListParagraph"/>
              <w:numPr>
                <w:ilvl w:val="1"/>
                <w:numId w:val="14"/>
              </w:numPr>
              <w:spacing w:line="257" w:lineRule="auto"/>
              <w:rPr>
                <w:rFonts w:ascii="Kollektif" w:eastAsia="Kollektif" w:hAnsi="Kollektif" w:cs="Kollektif"/>
                <w:sz w:val="16"/>
                <w:szCs w:val="16"/>
              </w:rPr>
            </w:pPr>
            <w:r w:rsidRPr="0C87DC1A">
              <w:rPr>
                <w:rFonts w:ascii="Kollektif" w:eastAsia="Kollektif" w:hAnsi="Kollektif" w:cs="Kollektif"/>
                <w:sz w:val="16"/>
                <w:szCs w:val="16"/>
              </w:rPr>
              <w:t>The teacher engages in think</w:t>
            </w:r>
            <w:r>
              <w:rPr>
                <w:rFonts w:ascii="Kollektif" w:eastAsia="Kollektif" w:hAnsi="Kollektif" w:cs="Kollektif"/>
                <w:sz w:val="16"/>
                <w:szCs w:val="16"/>
              </w:rPr>
              <w:t xml:space="preserve"> </w:t>
            </w:r>
            <w:proofErr w:type="spellStart"/>
            <w:r w:rsidRPr="0C87DC1A">
              <w:rPr>
                <w:rFonts w:ascii="Kollektif" w:eastAsia="Kollektif" w:hAnsi="Kollektif" w:cs="Kollektif"/>
                <w:sz w:val="16"/>
                <w:szCs w:val="16"/>
              </w:rPr>
              <w:t>alouds</w:t>
            </w:r>
            <w:proofErr w:type="spellEnd"/>
            <w:r w:rsidRPr="0C87DC1A">
              <w:rPr>
                <w:rFonts w:ascii="Kollektif" w:eastAsia="Kollektif" w:hAnsi="Kollektif" w:cs="Kollektif"/>
                <w:sz w:val="16"/>
                <w:szCs w:val="16"/>
              </w:rPr>
              <w:t xml:space="preserve"> to make thinking</w:t>
            </w:r>
            <w:r>
              <w:rPr>
                <w:rFonts w:ascii="Kollektif" w:eastAsia="Kollektif" w:hAnsi="Kollektif" w:cs="Kollektif"/>
                <w:sz w:val="16"/>
                <w:szCs w:val="16"/>
              </w:rPr>
              <w:t xml:space="preserve"> and steps</w:t>
            </w:r>
            <w:r w:rsidRPr="0C87DC1A">
              <w:rPr>
                <w:rFonts w:ascii="Kollektif" w:eastAsia="Kollektif" w:hAnsi="Kollektif" w:cs="Kollektif"/>
                <w:sz w:val="16"/>
                <w:szCs w:val="16"/>
              </w:rPr>
              <w:t xml:space="preserve"> transparent.</w:t>
            </w:r>
          </w:p>
          <w:p w14:paraId="43518716" w14:textId="77777777" w:rsidR="007E200B" w:rsidRDefault="007E200B" w:rsidP="007E200B">
            <w:pPr>
              <w:pStyle w:val="ListParagraph"/>
              <w:numPr>
                <w:ilvl w:val="1"/>
                <w:numId w:val="14"/>
              </w:numPr>
              <w:spacing w:line="257" w:lineRule="auto"/>
              <w:rPr>
                <w:rFonts w:ascii="Kollektif" w:eastAsia="Kollektif" w:hAnsi="Kollektif" w:cs="Kollektif"/>
                <w:sz w:val="16"/>
                <w:szCs w:val="16"/>
              </w:rPr>
            </w:pPr>
            <w:r w:rsidRPr="0C87DC1A">
              <w:rPr>
                <w:rFonts w:ascii="Kollektif" w:eastAsia="Kollektif" w:hAnsi="Kollektif" w:cs="Kollektif"/>
                <w:sz w:val="16"/>
                <w:szCs w:val="16"/>
              </w:rPr>
              <w:t>The teacher elicits students’ ideas while modeling.</w:t>
            </w:r>
          </w:p>
          <w:p w14:paraId="29B82572" w14:textId="77777777" w:rsidR="007E200B" w:rsidRDefault="007E200B" w:rsidP="007E200B">
            <w:pPr>
              <w:pStyle w:val="ListParagraph"/>
              <w:numPr>
                <w:ilvl w:val="0"/>
                <w:numId w:val="14"/>
              </w:numPr>
              <w:spacing w:line="257" w:lineRule="auto"/>
              <w:rPr>
                <w:rFonts w:ascii="Kollektif" w:eastAsia="Kollektif" w:hAnsi="Kollektif" w:cs="Kollektif"/>
                <w:sz w:val="16"/>
                <w:szCs w:val="16"/>
              </w:rPr>
            </w:pPr>
            <w:r w:rsidRPr="0C87DC1A">
              <w:rPr>
                <w:rFonts w:ascii="Kollektif" w:eastAsia="Kollektif" w:hAnsi="Kollektif" w:cs="Kollektif"/>
                <w:sz w:val="16"/>
                <w:szCs w:val="16"/>
              </w:rPr>
              <w:t>Next, the teacher provides guided</w:t>
            </w:r>
            <w:r>
              <w:rPr>
                <w:rFonts w:ascii="Kollektif" w:eastAsia="Kollektif" w:hAnsi="Kollektif" w:cs="Kollektif"/>
                <w:sz w:val="16"/>
                <w:szCs w:val="16"/>
              </w:rPr>
              <w:t>-</w:t>
            </w:r>
            <w:r w:rsidRPr="0C87DC1A">
              <w:rPr>
                <w:rFonts w:ascii="Kollektif" w:eastAsia="Kollektif" w:hAnsi="Kollektif" w:cs="Kollektif"/>
                <w:sz w:val="16"/>
                <w:szCs w:val="16"/>
              </w:rPr>
              <w:t>practice opportunities.</w:t>
            </w:r>
          </w:p>
          <w:p w14:paraId="188140B6" w14:textId="77777777" w:rsidR="007E200B" w:rsidRDefault="007E200B" w:rsidP="007E200B">
            <w:pPr>
              <w:pStyle w:val="ListParagraph"/>
              <w:numPr>
                <w:ilvl w:val="1"/>
                <w:numId w:val="14"/>
              </w:numPr>
              <w:spacing w:line="257" w:lineRule="auto"/>
              <w:rPr>
                <w:rFonts w:ascii="Kollektif" w:eastAsia="Kollektif" w:hAnsi="Kollektif" w:cs="Kollektif"/>
                <w:sz w:val="16"/>
                <w:szCs w:val="16"/>
              </w:rPr>
            </w:pPr>
            <w:r w:rsidRPr="0C87DC1A">
              <w:rPr>
                <w:rFonts w:ascii="Kollektif" w:eastAsia="Kollektif" w:hAnsi="Kollektif" w:cs="Kollektif"/>
                <w:sz w:val="16"/>
                <w:szCs w:val="16"/>
              </w:rPr>
              <w:t>The teacher may provide sentence stems or pre</w:t>
            </w:r>
            <w:r>
              <w:rPr>
                <w:rFonts w:ascii="Kollektif" w:eastAsia="Kollektif" w:hAnsi="Kollektif" w:cs="Kollektif"/>
                <w:sz w:val="16"/>
                <w:szCs w:val="16"/>
              </w:rPr>
              <w:t>-</w:t>
            </w:r>
            <w:r w:rsidRPr="0C87DC1A">
              <w:rPr>
                <w:rFonts w:ascii="Kollektif" w:eastAsia="Kollektif" w:hAnsi="Kollektif" w:cs="Kollektif"/>
                <w:sz w:val="16"/>
                <w:szCs w:val="16"/>
              </w:rPr>
              <w:t>made graphic organizers.</w:t>
            </w:r>
          </w:p>
          <w:p w14:paraId="319C45BC" w14:textId="77777777" w:rsidR="007E200B" w:rsidRDefault="007E200B" w:rsidP="007E200B">
            <w:pPr>
              <w:pStyle w:val="ListParagraph"/>
              <w:numPr>
                <w:ilvl w:val="0"/>
                <w:numId w:val="14"/>
              </w:numPr>
              <w:spacing w:line="257" w:lineRule="auto"/>
              <w:rPr>
                <w:rFonts w:ascii="Kollektif" w:eastAsia="Kollektif" w:hAnsi="Kollektif" w:cs="Kollektif"/>
                <w:sz w:val="16"/>
                <w:szCs w:val="16"/>
              </w:rPr>
            </w:pPr>
            <w:r w:rsidRPr="0C87DC1A">
              <w:rPr>
                <w:rFonts w:ascii="Kollektif" w:eastAsia="Kollektif" w:hAnsi="Kollektif" w:cs="Kollektif"/>
                <w:sz w:val="16"/>
                <w:szCs w:val="16"/>
              </w:rPr>
              <w:t>Lastly, the teacher provides independent</w:t>
            </w:r>
            <w:r>
              <w:rPr>
                <w:rFonts w:ascii="Kollektif" w:eastAsia="Kollektif" w:hAnsi="Kollektif" w:cs="Kollektif"/>
                <w:sz w:val="16"/>
                <w:szCs w:val="16"/>
              </w:rPr>
              <w:t>-</w:t>
            </w:r>
            <w:r w:rsidRPr="0C87DC1A">
              <w:rPr>
                <w:rFonts w:ascii="Kollektif" w:eastAsia="Kollektif" w:hAnsi="Kollektif" w:cs="Kollektif"/>
                <w:sz w:val="16"/>
                <w:szCs w:val="16"/>
              </w:rPr>
              <w:t>practice opportunities.</w:t>
            </w:r>
          </w:p>
          <w:p w14:paraId="532BF8F0" w14:textId="77777777" w:rsidR="007E200B" w:rsidRDefault="007E200B" w:rsidP="007E200B">
            <w:pPr>
              <w:pStyle w:val="ListParagraph"/>
              <w:numPr>
                <w:ilvl w:val="0"/>
                <w:numId w:val="14"/>
              </w:numPr>
              <w:spacing w:line="257" w:lineRule="auto"/>
              <w:rPr>
                <w:rFonts w:ascii="Kollektif" w:eastAsia="Kollektif" w:hAnsi="Kollektif" w:cs="Kollektif"/>
                <w:sz w:val="16"/>
                <w:szCs w:val="16"/>
              </w:rPr>
            </w:pPr>
            <w:r w:rsidRPr="0C87DC1A">
              <w:rPr>
                <w:rFonts w:ascii="Kollektif" w:eastAsia="Kollektif" w:hAnsi="Kollektif" w:cs="Kollektif"/>
                <w:sz w:val="16"/>
                <w:szCs w:val="16"/>
              </w:rPr>
              <w:t>There is evidence that the teacher uses student-generated word problems to gauge students’ understanding of the schemas</w:t>
            </w:r>
            <w:r>
              <w:rPr>
                <w:rFonts w:ascii="Kollektif" w:eastAsia="Kollektif" w:hAnsi="Kollektif" w:cs="Kollektif"/>
                <w:sz w:val="16"/>
                <w:szCs w:val="16"/>
              </w:rPr>
              <w:t>,</w:t>
            </w:r>
            <w:r w:rsidRPr="0C87DC1A">
              <w:rPr>
                <w:rFonts w:ascii="Kollektif" w:eastAsia="Kollektif" w:hAnsi="Kollektif" w:cs="Kollektif"/>
                <w:sz w:val="16"/>
                <w:szCs w:val="16"/>
              </w:rPr>
              <w:t xml:space="preserve"> which influences instruction.</w:t>
            </w:r>
          </w:p>
          <w:p w14:paraId="5C342705" w14:textId="6F3E2EA4" w:rsidR="007E200B" w:rsidRDefault="007E200B" w:rsidP="007E200B">
            <w:pPr>
              <w:pStyle w:val="ListParagraph"/>
              <w:spacing w:line="257" w:lineRule="auto"/>
              <w:rPr>
                <w:rFonts w:ascii="Kollektif" w:eastAsia="Kollektif" w:hAnsi="Kollektif" w:cs="Kollektif"/>
                <w:sz w:val="16"/>
                <w:szCs w:val="16"/>
              </w:rPr>
            </w:pPr>
          </w:p>
        </w:tc>
      </w:tr>
    </w:tbl>
    <w:p w14:paraId="2A713FAB" w14:textId="3B0B9BE0" w:rsidR="2EB49806" w:rsidRDefault="2EB49806" w:rsidP="2EB49806"/>
    <w:sectPr w:rsidR="2EB49806" w:rsidSect="00EE6E42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BE821" w14:textId="77777777" w:rsidR="00CC73A5" w:rsidRDefault="00CC73A5" w:rsidP="006D5DA8">
      <w:r>
        <w:separator/>
      </w:r>
    </w:p>
  </w:endnote>
  <w:endnote w:type="continuationSeparator" w:id="0">
    <w:p w14:paraId="522CB3A8" w14:textId="77777777" w:rsidR="00CC73A5" w:rsidRDefault="00CC73A5" w:rsidP="006D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ollektif">
    <w:panose1 w:val="020B0604020101010102"/>
    <w:charset w:val="4D"/>
    <w:family w:val="swiss"/>
    <w:pitch w:val="variable"/>
    <w:sig w:usb0="8000002F" w:usb1="40000048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E590B" w14:textId="77777777" w:rsidR="00CC73A5" w:rsidRDefault="00CC73A5" w:rsidP="006D5DA8">
      <w:r>
        <w:separator/>
      </w:r>
    </w:p>
  </w:footnote>
  <w:footnote w:type="continuationSeparator" w:id="0">
    <w:p w14:paraId="73835A7B" w14:textId="77777777" w:rsidR="00CC73A5" w:rsidRDefault="00CC73A5" w:rsidP="006D5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9B73" w14:textId="5C1D37B5" w:rsidR="006D5DA8" w:rsidRDefault="006D5DA8" w:rsidP="000547B1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97E89B4" w14:textId="77777777" w:rsidR="006D5DA8" w:rsidRDefault="006D5DA8" w:rsidP="0034744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95502289"/>
      <w:docPartObj>
        <w:docPartGallery w:val="Page Numbers (Top of Page)"/>
        <w:docPartUnique/>
      </w:docPartObj>
    </w:sdtPr>
    <w:sdtEndPr>
      <w:rPr>
        <w:rStyle w:val="PageNumber"/>
        <w:rFonts w:ascii="Kollektif" w:hAnsi="Kollektif"/>
      </w:rPr>
    </w:sdtEndPr>
    <w:sdtContent>
      <w:p w14:paraId="7536D54E" w14:textId="2E56F5B6" w:rsidR="006D5DA8" w:rsidRPr="0034744F" w:rsidRDefault="006D5DA8" w:rsidP="000547B1">
        <w:pPr>
          <w:pStyle w:val="Header"/>
          <w:framePr w:wrap="none" w:vAnchor="text" w:hAnchor="margin" w:xAlign="right" w:y="1"/>
          <w:rPr>
            <w:rStyle w:val="PageNumber"/>
            <w:rFonts w:ascii="Kollektif" w:hAnsi="Kollektif"/>
          </w:rPr>
        </w:pPr>
        <w:r w:rsidRPr="0034744F">
          <w:rPr>
            <w:rStyle w:val="PageNumber"/>
            <w:rFonts w:ascii="Kollektif" w:hAnsi="Kollektif"/>
          </w:rPr>
          <w:fldChar w:fldCharType="begin"/>
        </w:r>
        <w:r w:rsidRPr="0034744F">
          <w:rPr>
            <w:rStyle w:val="PageNumber"/>
            <w:rFonts w:ascii="Kollektif" w:hAnsi="Kollektif"/>
          </w:rPr>
          <w:instrText xml:space="preserve"> PAGE </w:instrText>
        </w:r>
        <w:r w:rsidRPr="0034744F">
          <w:rPr>
            <w:rStyle w:val="PageNumber"/>
            <w:rFonts w:ascii="Kollektif" w:hAnsi="Kollektif"/>
          </w:rPr>
          <w:fldChar w:fldCharType="separate"/>
        </w:r>
        <w:r w:rsidRPr="0034744F">
          <w:rPr>
            <w:rStyle w:val="PageNumber"/>
            <w:rFonts w:ascii="Kollektif" w:hAnsi="Kollektif"/>
            <w:noProof/>
          </w:rPr>
          <w:t>1</w:t>
        </w:r>
        <w:r w:rsidRPr="0034744F">
          <w:rPr>
            <w:rStyle w:val="PageNumber"/>
            <w:rFonts w:ascii="Kollektif" w:hAnsi="Kollektif"/>
          </w:rPr>
          <w:fldChar w:fldCharType="end"/>
        </w:r>
      </w:p>
    </w:sdtContent>
  </w:sdt>
  <w:p w14:paraId="5B6CBA60" w14:textId="77777777" w:rsidR="006D5DA8" w:rsidRPr="0034744F" w:rsidRDefault="006D5DA8" w:rsidP="0034744F">
    <w:pPr>
      <w:pStyle w:val="Header"/>
      <w:ind w:right="360"/>
      <w:rPr>
        <w:rFonts w:ascii="Kollektif" w:hAnsi="Kollekti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B5AE"/>
    <w:multiLevelType w:val="hybridMultilevel"/>
    <w:tmpl w:val="3B5A79CC"/>
    <w:lvl w:ilvl="0" w:tplc="1D326AB4">
      <w:start w:val="1"/>
      <w:numFmt w:val="decimal"/>
      <w:lvlText w:val="%1."/>
      <w:lvlJc w:val="left"/>
      <w:pPr>
        <w:ind w:left="720" w:hanging="360"/>
      </w:pPr>
    </w:lvl>
    <w:lvl w:ilvl="1" w:tplc="1BEA2F6E">
      <w:start w:val="1"/>
      <w:numFmt w:val="lowerLetter"/>
      <w:lvlText w:val="%2."/>
      <w:lvlJc w:val="left"/>
      <w:pPr>
        <w:ind w:left="1440" w:hanging="360"/>
      </w:pPr>
    </w:lvl>
    <w:lvl w:ilvl="2" w:tplc="F7B0D910">
      <w:start w:val="1"/>
      <w:numFmt w:val="lowerRoman"/>
      <w:lvlText w:val="%3."/>
      <w:lvlJc w:val="right"/>
      <w:pPr>
        <w:ind w:left="2160" w:hanging="180"/>
      </w:pPr>
    </w:lvl>
    <w:lvl w:ilvl="3" w:tplc="BBF43210">
      <w:start w:val="1"/>
      <w:numFmt w:val="decimal"/>
      <w:lvlText w:val="%4."/>
      <w:lvlJc w:val="left"/>
      <w:pPr>
        <w:ind w:left="2880" w:hanging="360"/>
      </w:pPr>
    </w:lvl>
    <w:lvl w:ilvl="4" w:tplc="1CB6ED02">
      <w:start w:val="1"/>
      <w:numFmt w:val="lowerLetter"/>
      <w:lvlText w:val="%5."/>
      <w:lvlJc w:val="left"/>
      <w:pPr>
        <w:ind w:left="3600" w:hanging="360"/>
      </w:pPr>
    </w:lvl>
    <w:lvl w:ilvl="5" w:tplc="2C3C6790">
      <w:start w:val="1"/>
      <w:numFmt w:val="lowerRoman"/>
      <w:lvlText w:val="%6."/>
      <w:lvlJc w:val="right"/>
      <w:pPr>
        <w:ind w:left="4320" w:hanging="180"/>
      </w:pPr>
    </w:lvl>
    <w:lvl w:ilvl="6" w:tplc="5708351A">
      <w:start w:val="1"/>
      <w:numFmt w:val="decimal"/>
      <w:lvlText w:val="%7."/>
      <w:lvlJc w:val="left"/>
      <w:pPr>
        <w:ind w:left="5040" w:hanging="360"/>
      </w:pPr>
    </w:lvl>
    <w:lvl w:ilvl="7" w:tplc="905E1296">
      <w:start w:val="1"/>
      <w:numFmt w:val="lowerLetter"/>
      <w:lvlText w:val="%8."/>
      <w:lvlJc w:val="left"/>
      <w:pPr>
        <w:ind w:left="5760" w:hanging="360"/>
      </w:pPr>
    </w:lvl>
    <w:lvl w:ilvl="8" w:tplc="5186D9F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AFFE"/>
    <w:multiLevelType w:val="hybridMultilevel"/>
    <w:tmpl w:val="71AC72CE"/>
    <w:lvl w:ilvl="0" w:tplc="CAD60F88">
      <w:start w:val="1"/>
      <w:numFmt w:val="decimal"/>
      <w:lvlText w:val="%1."/>
      <w:lvlJc w:val="left"/>
      <w:pPr>
        <w:ind w:left="720" w:hanging="360"/>
      </w:pPr>
    </w:lvl>
    <w:lvl w:ilvl="1" w:tplc="333ABC2C">
      <w:start w:val="1"/>
      <w:numFmt w:val="lowerLetter"/>
      <w:lvlText w:val="%2."/>
      <w:lvlJc w:val="left"/>
      <w:pPr>
        <w:ind w:left="1440" w:hanging="360"/>
      </w:pPr>
    </w:lvl>
    <w:lvl w:ilvl="2" w:tplc="648A9642">
      <w:start w:val="1"/>
      <w:numFmt w:val="lowerRoman"/>
      <w:lvlText w:val="%3."/>
      <w:lvlJc w:val="right"/>
      <w:pPr>
        <w:ind w:left="2160" w:hanging="180"/>
      </w:pPr>
    </w:lvl>
    <w:lvl w:ilvl="3" w:tplc="0C187966">
      <w:start w:val="1"/>
      <w:numFmt w:val="decimal"/>
      <w:lvlText w:val="%4."/>
      <w:lvlJc w:val="left"/>
      <w:pPr>
        <w:ind w:left="2880" w:hanging="360"/>
      </w:pPr>
    </w:lvl>
    <w:lvl w:ilvl="4" w:tplc="D902C3DA">
      <w:start w:val="1"/>
      <w:numFmt w:val="lowerLetter"/>
      <w:lvlText w:val="%5."/>
      <w:lvlJc w:val="left"/>
      <w:pPr>
        <w:ind w:left="3600" w:hanging="360"/>
      </w:pPr>
    </w:lvl>
    <w:lvl w:ilvl="5" w:tplc="2FEA7D60">
      <w:start w:val="1"/>
      <w:numFmt w:val="lowerRoman"/>
      <w:lvlText w:val="%6."/>
      <w:lvlJc w:val="right"/>
      <w:pPr>
        <w:ind w:left="4320" w:hanging="180"/>
      </w:pPr>
    </w:lvl>
    <w:lvl w:ilvl="6" w:tplc="56C2E1B0">
      <w:start w:val="1"/>
      <w:numFmt w:val="decimal"/>
      <w:lvlText w:val="%7."/>
      <w:lvlJc w:val="left"/>
      <w:pPr>
        <w:ind w:left="5040" w:hanging="360"/>
      </w:pPr>
    </w:lvl>
    <w:lvl w:ilvl="7" w:tplc="DE0C0C74">
      <w:start w:val="1"/>
      <w:numFmt w:val="lowerLetter"/>
      <w:lvlText w:val="%8."/>
      <w:lvlJc w:val="left"/>
      <w:pPr>
        <w:ind w:left="5760" w:hanging="360"/>
      </w:pPr>
    </w:lvl>
    <w:lvl w:ilvl="8" w:tplc="05D28F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5F007"/>
    <w:multiLevelType w:val="hybridMultilevel"/>
    <w:tmpl w:val="35F6B136"/>
    <w:lvl w:ilvl="0" w:tplc="EAFE9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6817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EAE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E5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3CBF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08F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E6C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7AC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DA5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040F2"/>
    <w:multiLevelType w:val="hybridMultilevel"/>
    <w:tmpl w:val="D4FAF3D0"/>
    <w:lvl w:ilvl="0" w:tplc="061EE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48B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D44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4C8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765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56E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0D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6B8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044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1465C"/>
    <w:multiLevelType w:val="hybridMultilevel"/>
    <w:tmpl w:val="987EAA44"/>
    <w:lvl w:ilvl="0" w:tplc="79181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3840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5474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627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EC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4A4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2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1C30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E6C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DB610"/>
    <w:multiLevelType w:val="hybridMultilevel"/>
    <w:tmpl w:val="1D5A79AA"/>
    <w:lvl w:ilvl="0" w:tplc="E2FA2B4E">
      <w:start w:val="1"/>
      <w:numFmt w:val="decimal"/>
      <w:lvlText w:val="%1."/>
      <w:lvlJc w:val="left"/>
      <w:pPr>
        <w:ind w:left="720" w:hanging="360"/>
      </w:pPr>
    </w:lvl>
    <w:lvl w:ilvl="1" w:tplc="C5F24C14">
      <w:start w:val="1"/>
      <w:numFmt w:val="lowerLetter"/>
      <w:lvlText w:val="%2."/>
      <w:lvlJc w:val="left"/>
      <w:pPr>
        <w:ind w:left="1440" w:hanging="360"/>
      </w:pPr>
    </w:lvl>
    <w:lvl w:ilvl="2" w:tplc="263407CA">
      <w:start w:val="1"/>
      <w:numFmt w:val="lowerRoman"/>
      <w:lvlText w:val="%3."/>
      <w:lvlJc w:val="right"/>
      <w:pPr>
        <w:ind w:left="2160" w:hanging="180"/>
      </w:pPr>
    </w:lvl>
    <w:lvl w:ilvl="3" w:tplc="535A1514">
      <w:start w:val="1"/>
      <w:numFmt w:val="decimal"/>
      <w:lvlText w:val="%4."/>
      <w:lvlJc w:val="left"/>
      <w:pPr>
        <w:ind w:left="2880" w:hanging="360"/>
      </w:pPr>
    </w:lvl>
    <w:lvl w:ilvl="4" w:tplc="E694402A">
      <w:start w:val="1"/>
      <w:numFmt w:val="lowerLetter"/>
      <w:lvlText w:val="%5."/>
      <w:lvlJc w:val="left"/>
      <w:pPr>
        <w:ind w:left="3600" w:hanging="360"/>
      </w:pPr>
    </w:lvl>
    <w:lvl w:ilvl="5" w:tplc="1A70C204">
      <w:start w:val="1"/>
      <w:numFmt w:val="lowerRoman"/>
      <w:lvlText w:val="%6."/>
      <w:lvlJc w:val="right"/>
      <w:pPr>
        <w:ind w:left="4320" w:hanging="180"/>
      </w:pPr>
    </w:lvl>
    <w:lvl w:ilvl="6" w:tplc="BBA06BD2">
      <w:start w:val="1"/>
      <w:numFmt w:val="decimal"/>
      <w:lvlText w:val="%7."/>
      <w:lvlJc w:val="left"/>
      <w:pPr>
        <w:ind w:left="5040" w:hanging="360"/>
      </w:pPr>
    </w:lvl>
    <w:lvl w:ilvl="7" w:tplc="D110ED34">
      <w:start w:val="1"/>
      <w:numFmt w:val="lowerLetter"/>
      <w:lvlText w:val="%8."/>
      <w:lvlJc w:val="left"/>
      <w:pPr>
        <w:ind w:left="5760" w:hanging="360"/>
      </w:pPr>
    </w:lvl>
    <w:lvl w:ilvl="8" w:tplc="A2F2CB5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E124A"/>
    <w:multiLevelType w:val="hybridMultilevel"/>
    <w:tmpl w:val="6B446B5E"/>
    <w:lvl w:ilvl="0" w:tplc="72709CA4">
      <w:start w:val="1"/>
      <w:numFmt w:val="decimal"/>
      <w:lvlText w:val="%1."/>
      <w:lvlJc w:val="left"/>
      <w:pPr>
        <w:ind w:left="720" w:hanging="360"/>
      </w:pPr>
    </w:lvl>
    <w:lvl w:ilvl="1" w:tplc="C6623C88">
      <w:start w:val="1"/>
      <w:numFmt w:val="lowerLetter"/>
      <w:lvlText w:val="%2."/>
      <w:lvlJc w:val="left"/>
      <w:pPr>
        <w:ind w:left="1440" w:hanging="360"/>
      </w:pPr>
    </w:lvl>
    <w:lvl w:ilvl="2" w:tplc="7E342F1A">
      <w:start w:val="1"/>
      <w:numFmt w:val="lowerRoman"/>
      <w:lvlText w:val="%3."/>
      <w:lvlJc w:val="right"/>
      <w:pPr>
        <w:ind w:left="2160" w:hanging="180"/>
      </w:pPr>
    </w:lvl>
    <w:lvl w:ilvl="3" w:tplc="751C2F3A">
      <w:start w:val="1"/>
      <w:numFmt w:val="decimal"/>
      <w:lvlText w:val="%4."/>
      <w:lvlJc w:val="left"/>
      <w:pPr>
        <w:ind w:left="2880" w:hanging="360"/>
      </w:pPr>
    </w:lvl>
    <w:lvl w:ilvl="4" w:tplc="44EEC40C">
      <w:start w:val="1"/>
      <w:numFmt w:val="lowerLetter"/>
      <w:lvlText w:val="%5."/>
      <w:lvlJc w:val="left"/>
      <w:pPr>
        <w:ind w:left="3600" w:hanging="360"/>
      </w:pPr>
    </w:lvl>
    <w:lvl w:ilvl="5" w:tplc="9F98F20C">
      <w:start w:val="1"/>
      <w:numFmt w:val="lowerRoman"/>
      <w:lvlText w:val="%6."/>
      <w:lvlJc w:val="right"/>
      <w:pPr>
        <w:ind w:left="4320" w:hanging="180"/>
      </w:pPr>
    </w:lvl>
    <w:lvl w:ilvl="6" w:tplc="57E0AE22">
      <w:start w:val="1"/>
      <w:numFmt w:val="decimal"/>
      <w:lvlText w:val="%7."/>
      <w:lvlJc w:val="left"/>
      <w:pPr>
        <w:ind w:left="5040" w:hanging="360"/>
      </w:pPr>
    </w:lvl>
    <w:lvl w:ilvl="7" w:tplc="FD5EC37C">
      <w:start w:val="1"/>
      <w:numFmt w:val="lowerLetter"/>
      <w:lvlText w:val="%8."/>
      <w:lvlJc w:val="left"/>
      <w:pPr>
        <w:ind w:left="5760" w:hanging="360"/>
      </w:pPr>
    </w:lvl>
    <w:lvl w:ilvl="8" w:tplc="068C693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95E74"/>
    <w:multiLevelType w:val="hybridMultilevel"/>
    <w:tmpl w:val="114C0908"/>
    <w:lvl w:ilvl="0" w:tplc="E61A1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E45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E08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101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BE48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AE5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03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387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8D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44B58"/>
    <w:multiLevelType w:val="hybridMultilevel"/>
    <w:tmpl w:val="EAB4BA06"/>
    <w:lvl w:ilvl="0" w:tplc="EC7AA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85C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729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03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064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C2D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81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946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66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DA74C"/>
    <w:multiLevelType w:val="hybridMultilevel"/>
    <w:tmpl w:val="9454D6AE"/>
    <w:lvl w:ilvl="0" w:tplc="7DB65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A48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3AA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665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BEB4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5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E0B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26F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03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973E9"/>
    <w:multiLevelType w:val="hybridMultilevel"/>
    <w:tmpl w:val="362E12EC"/>
    <w:lvl w:ilvl="0" w:tplc="4734F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967B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D20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E4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642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D85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3AE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4D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E63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C45BC"/>
    <w:multiLevelType w:val="hybridMultilevel"/>
    <w:tmpl w:val="B70E19AA"/>
    <w:lvl w:ilvl="0" w:tplc="D11831C0">
      <w:start w:val="1"/>
      <w:numFmt w:val="decimal"/>
      <w:lvlText w:val="%1."/>
      <w:lvlJc w:val="left"/>
      <w:pPr>
        <w:ind w:left="720" w:hanging="360"/>
      </w:pPr>
    </w:lvl>
    <w:lvl w:ilvl="1" w:tplc="E98C4758">
      <w:start w:val="1"/>
      <w:numFmt w:val="lowerLetter"/>
      <w:lvlText w:val="%2."/>
      <w:lvlJc w:val="left"/>
      <w:pPr>
        <w:ind w:left="1440" w:hanging="360"/>
      </w:pPr>
    </w:lvl>
    <w:lvl w:ilvl="2" w:tplc="75DE4448">
      <w:start w:val="1"/>
      <w:numFmt w:val="lowerRoman"/>
      <w:lvlText w:val="%3."/>
      <w:lvlJc w:val="right"/>
      <w:pPr>
        <w:ind w:left="2160" w:hanging="180"/>
      </w:pPr>
    </w:lvl>
    <w:lvl w:ilvl="3" w:tplc="E38AE410">
      <w:start w:val="1"/>
      <w:numFmt w:val="decimal"/>
      <w:lvlText w:val="%4."/>
      <w:lvlJc w:val="left"/>
      <w:pPr>
        <w:ind w:left="2880" w:hanging="360"/>
      </w:pPr>
    </w:lvl>
    <w:lvl w:ilvl="4" w:tplc="D47E86C2">
      <w:start w:val="1"/>
      <w:numFmt w:val="lowerLetter"/>
      <w:lvlText w:val="%5."/>
      <w:lvlJc w:val="left"/>
      <w:pPr>
        <w:ind w:left="3600" w:hanging="360"/>
      </w:pPr>
    </w:lvl>
    <w:lvl w:ilvl="5" w:tplc="42EA5868">
      <w:start w:val="1"/>
      <w:numFmt w:val="lowerRoman"/>
      <w:lvlText w:val="%6."/>
      <w:lvlJc w:val="right"/>
      <w:pPr>
        <w:ind w:left="4320" w:hanging="180"/>
      </w:pPr>
    </w:lvl>
    <w:lvl w:ilvl="6" w:tplc="FE72218A">
      <w:start w:val="1"/>
      <w:numFmt w:val="decimal"/>
      <w:lvlText w:val="%7."/>
      <w:lvlJc w:val="left"/>
      <w:pPr>
        <w:ind w:left="5040" w:hanging="360"/>
      </w:pPr>
    </w:lvl>
    <w:lvl w:ilvl="7" w:tplc="02C46CDA">
      <w:start w:val="1"/>
      <w:numFmt w:val="lowerLetter"/>
      <w:lvlText w:val="%8."/>
      <w:lvlJc w:val="left"/>
      <w:pPr>
        <w:ind w:left="5760" w:hanging="360"/>
      </w:pPr>
    </w:lvl>
    <w:lvl w:ilvl="8" w:tplc="5502B21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A73C5"/>
    <w:multiLevelType w:val="hybridMultilevel"/>
    <w:tmpl w:val="858011C8"/>
    <w:lvl w:ilvl="0" w:tplc="88D48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9C6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24B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E3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EB7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F0C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E8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ECA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6A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ADF67"/>
    <w:multiLevelType w:val="hybridMultilevel"/>
    <w:tmpl w:val="620281B0"/>
    <w:lvl w:ilvl="0" w:tplc="D6E0F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44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CCB0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2CB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6A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CAF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BEB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89A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18D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CF3E1"/>
    <w:multiLevelType w:val="hybridMultilevel"/>
    <w:tmpl w:val="09ECE3F6"/>
    <w:lvl w:ilvl="0" w:tplc="D2C43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5002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386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1431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0F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1A5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B82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E0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869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71CE1"/>
    <w:multiLevelType w:val="hybridMultilevel"/>
    <w:tmpl w:val="E16CB1A4"/>
    <w:lvl w:ilvl="0" w:tplc="8D800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EC1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4CE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E2D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F8F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9A0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8F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0F3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B46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F35D8"/>
    <w:multiLevelType w:val="hybridMultilevel"/>
    <w:tmpl w:val="FF4210FE"/>
    <w:lvl w:ilvl="0" w:tplc="3968D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086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46C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C7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367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D8E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02F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FA9F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CCA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BF297"/>
    <w:multiLevelType w:val="hybridMultilevel"/>
    <w:tmpl w:val="A134DEC0"/>
    <w:lvl w:ilvl="0" w:tplc="FED26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2CB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B25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963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09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2A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EE5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EE9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969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D3988"/>
    <w:multiLevelType w:val="hybridMultilevel"/>
    <w:tmpl w:val="5928AE04"/>
    <w:lvl w:ilvl="0" w:tplc="56986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E2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6A1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A2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AFC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B65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1E0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29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D24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686CC"/>
    <w:multiLevelType w:val="hybridMultilevel"/>
    <w:tmpl w:val="9C0E65C0"/>
    <w:lvl w:ilvl="0" w:tplc="E2F0B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D27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D47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CED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D2A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922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CE3C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E41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926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90D12"/>
    <w:multiLevelType w:val="hybridMultilevel"/>
    <w:tmpl w:val="50E60810"/>
    <w:lvl w:ilvl="0" w:tplc="D0420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00D0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7CD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E69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A00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B29D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363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566F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48F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E0EF4"/>
    <w:multiLevelType w:val="hybridMultilevel"/>
    <w:tmpl w:val="5FE09B44"/>
    <w:lvl w:ilvl="0" w:tplc="1D5CB9AC">
      <w:start w:val="1"/>
      <w:numFmt w:val="decimal"/>
      <w:lvlText w:val="%1."/>
      <w:lvlJc w:val="left"/>
      <w:pPr>
        <w:ind w:left="720" w:hanging="360"/>
      </w:pPr>
    </w:lvl>
    <w:lvl w:ilvl="1" w:tplc="9FFE7DCC">
      <w:start w:val="1"/>
      <w:numFmt w:val="lowerLetter"/>
      <w:lvlText w:val="%2."/>
      <w:lvlJc w:val="left"/>
      <w:pPr>
        <w:ind w:left="1440" w:hanging="360"/>
      </w:pPr>
    </w:lvl>
    <w:lvl w:ilvl="2" w:tplc="7C3EB458">
      <w:start w:val="1"/>
      <w:numFmt w:val="lowerRoman"/>
      <w:lvlText w:val="%3."/>
      <w:lvlJc w:val="right"/>
      <w:pPr>
        <w:ind w:left="2160" w:hanging="180"/>
      </w:pPr>
    </w:lvl>
    <w:lvl w:ilvl="3" w:tplc="046616DE">
      <w:start w:val="1"/>
      <w:numFmt w:val="decimal"/>
      <w:lvlText w:val="%4."/>
      <w:lvlJc w:val="left"/>
      <w:pPr>
        <w:ind w:left="2880" w:hanging="360"/>
      </w:pPr>
    </w:lvl>
    <w:lvl w:ilvl="4" w:tplc="B476C53E">
      <w:start w:val="1"/>
      <w:numFmt w:val="lowerLetter"/>
      <w:lvlText w:val="%5."/>
      <w:lvlJc w:val="left"/>
      <w:pPr>
        <w:ind w:left="3600" w:hanging="360"/>
      </w:pPr>
    </w:lvl>
    <w:lvl w:ilvl="5" w:tplc="67EA0AB2">
      <w:start w:val="1"/>
      <w:numFmt w:val="lowerRoman"/>
      <w:lvlText w:val="%6."/>
      <w:lvlJc w:val="right"/>
      <w:pPr>
        <w:ind w:left="4320" w:hanging="180"/>
      </w:pPr>
    </w:lvl>
    <w:lvl w:ilvl="6" w:tplc="A1AA9866">
      <w:start w:val="1"/>
      <w:numFmt w:val="decimal"/>
      <w:lvlText w:val="%7."/>
      <w:lvlJc w:val="left"/>
      <w:pPr>
        <w:ind w:left="5040" w:hanging="360"/>
      </w:pPr>
    </w:lvl>
    <w:lvl w:ilvl="7" w:tplc="F948C5CA">
      <w:start w:val="1"/>
      <w:numFmt w:val="lowerLetter"/>
      <w:lvlText w:val="%8."/>
      <w:lvlJc w:val="left"/>
      <w:pPr>
        <w:ind w:left="5760" w:hanging="360"/>
      </w:pPr>
    </w:lvl>
    <w:lvl w:ilvl="8" w:tplc="4DD66D9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260C9"/>
    <w:multiLevelType w:val="hybridMultilevel"/>
    <w:tmpl w:val="419C939E"/>
    <w:lvl w:ilvl="0" w:tplc="A57AD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C61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FEB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2E6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82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EC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A2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2E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CE1C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7FCD4"/>
    <w:multiLevelType w:val="hybridMultilevel"/>
    <w:tmpl w:val="4566DFC8"/>
    <w:lvl w:ilvl="0" w:tplc="B01CC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763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D63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4C7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BCA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E6A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48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96F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D4F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7686D"/>
    <w:multiLevelType w:val="hybridMultilevel"/>
    <w:tmpl w:val="B13E0C06"/>
    <w:lvl w:ilvl="0" w:tplc="9A7E4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001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6A0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5CD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64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FA6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266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04C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7A5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5ABFE"/>
    <w:multiLevelType w:val="hybridMultilevel"/>
    <w:tmpl w:val="E1C83C42"/>
    <w:lvl w:ilvl="0" w:tplc="FAD08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E6F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38AD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6C2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AF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06F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E88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6A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EE6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812C1"/>
    <w:multiLevelType w:val="hybridMultilevel"/>
    <w:tmpl w:val="3EFCCFCE"/>
    <w:lvl w:ilvl="0" w:tplc="B392561C">
      <w:start w:val="1"/>
      <w:numFmt w:val="decimal"/>
      <w:lvlText w:val="%1."/>
      <w:lvlJc w:val="left"/>
      <w:pPr>
        <w:ind w:left="720" w:hanging="360"/>
      </w:pPr>
    </w:lvl>
    <w:lvl w:ilvl="1" w:tplc="01AA3540">
      <w:start w:val="1"/>
      <w:numFmt w:val="lowerLetter"/>
      <w:lvlText w:val="%2."/>
      <w:lvlJc w:val="left"/>
      <w:pPr>
        <w:ind w:left="1440" w:hanging="360"/>
      </w:pPr>
    </w:lvl>
    <w:lvl w:ilvl="2" w:tplc="3F24C0E0">
      <w:start w:val="1"/>
      <w:numFmt w:val="lowerRoman"/>
      <w:lvlText w:val="%3."/>
      <w:lvlJc w:val="right"/>
      <w:pPr>
        <w:ind w:left="2160" w:hanging="180"/>
      </w:pPr>
    </w:lvl>
    <w:lvl w:ilvl="3" w:tplc="094046D2">
      <w:start w:val="1"/>
      <w:numFmt w:val="decimal"/>
      <w:lvlText w:val="%4."/>
      <w:lvlJc w:val="left"/>
      <w:pPr>
        <w:ind w:left="2880" w:hanging="360"/>
      </w:pPr>
    </w:lvl>
    <w:lvl w:ilvl="4" w:tplc="71B00F2A">
      <w:start w:val="1"/>
      <w:numFmt w:val="lowerLetter"/>
      <w:lvlText w:val="%5."/>
      <w:lvlJc w:val="left"/>
      <w:pPr>
        <w:ind w:left="3600" w:hanging="360"/>
      </w:pPr>
    </w:lvl>
    <w:lvl w:ilvl="5" w:tplc="38881A04">
      <w:start w:val="1"/>
      <w:numFmt w:val="lowerRoman"/>
      <w:lvlText w:val="%6."/>
      <w:lvlJc w:val="right"/>
      <w:pPr>
        <w:ind w:left="4320" w:hanging="180"/>
      </w:pPr>
    </w:lvl>
    <w:lvl w:ilvl="6" w:tplc="67A463E6">
      <w:start w:val="1"/>
      <w:numFmt w:val="decimal"/>
      <w:lvlText w:val="%7."/>
      <w:lvlJc w:val="left"/>
      <w:pPr>
        <w:ind w:left="5040" w:hanging="360"/>
      </w:pPr>
    </w:lvl>
    <w:lvl w:ilvl="7" w:tplc="ED686FC6">
      <w:start w:val="1"/>
      <w:numFmt w:val="lowerLetter"/>
      <w:lvlText w:val="%8."/>
      <w:lvlJc w:val="left"/>
      <w:pPr>
        <w:ind w:left="5760" w:hanging="360"/>
      </w:pPr>
    </w:lvl>
    <w:lvl w:ilvl="8" w:tplc="A00C6C2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C5810"/>
    <w:multiLevelType w:val="hybridMultilevel"/>
    <w:tmpl w:val="C1A45CDA"/>
    <w:lvl w:ilvl="0" w:tplc="7F627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E48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4ED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EC31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C4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4AC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8A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6AE7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A0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3109A"/>
    <w:multiLevelType w:val="hybridMultilevel"/>
    <w:tmpl w:val="A2FE75A0"/>
    <w:lvl w:ilvl="0" w:tplc="16508006">
      <w:start w:val="1"/>
      <w:numFmt w:val="decimal"/>
      <w:lvlText w:val="%1."/>
      <w:lvlJc w:val="left"/>
      <w:pPr>
        <w:ind w:left="720" w:hanging="360"/>
      </w:pPr>
    </w:lvl>
    <w:lvl w:ilvl="1" w:tplc="C7464754">
      <w:start w:val="1"/>
      <w:numFmt w:val="lowerLetter"/>
      <w:lvlText w:val="%2."/>
      <w:lvlJc w:val="left"/>
      <w:pPr>
        <w:ind w:left="1440" w:hanging="360"/>
      </w:pPr>
    </w:lvl>
    <w:lvl w:ilvl="2" w:tplc="E056E4F0">
      <w:start w:val="1"/>
      <w:numFmt w:val="lowerRoman"/>
      <w:lvlText w:val="%3."/>
      <w:lvlJc w:val="right"/>
      <w:pPr>
        <w:ind w:left="2160" w:hanging="180"/>
      </w:pPr>
    </w:lvl>
    <w:lvl w:ilvl="3" w:tplc="74985040">
      <w:start w:val="1"/>
      <w:numFmt w:val="decimal"/>
      <w:lvlText w:val="%4."/>
      <w:lvlJc w:val="left"/>
      <w:pPr>
        <w:ind w:left="2880" w:hanging="360"/>
      </w:pPr>
    </w:lvl>
    <w:lvl w:ilvl="4" w:tplc="312A8208">
      <w:start w:val="1"/>
      <w:numFmt w:val="lowerLetter"/>
      <w:lvlText w:val="%5."/>
      <w:lvlJc w:val="left"/>
      <w:pPr>
        <w:ind w:left="3600" w:hanging="360"/>
      </w:pPr>
    </w:lvl>
    <w:lvl w:ilvl="5" w:tplc="D0DAEBEC">
      <w:start w:val="1"/>
      <w:numFmt w:val="lowerRoman"/>
      <w:lvlText w:val="%6."/>
      <w:lvlJc w:val="right"/>
      <w:pPr>
        <w:ind w:left="4320" w:hanging="180"/>
      </w:pPr>
    </w:lvl>
    <w:lvl w:ilvl="6" w:tplc="465CBB1C">
      <w:start w:val="1"/>
      <w:numFmt w:val="decimal"/>
      <w:lvlText w:val="%7."/>
      <w:lvlJc w:val="left"/>
      <w:pPr>
        <w:ind w:left="5040" w:hanging="360"/>
      </w:pPr>
    </w:lvl>
    <w:lvl w:ilvl="7" w:tplc="C0DEB7A2">
      <w:start w:val="1"/>
      <w:numFmt w:val="lowerLetter"/>
      <w:lvlText w:val="%8."/>
      <w:lvlJc w:val="left"/>
      <w:pPr>
        <w:ind w:left="5760" w:hanging="360"/>
      </w:pPr>
    </w:lvl>
    <w:lvl w:ilvl="8" w:tplc="4E52069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31A0C"/>
    <w:multiLevelType w:val="hybridMultilevel"/>
    <w:tmpl w:val="C220D49A"/>
    <w:lvl w:ilvl="0" w:tplc="B860C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C8A6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0AF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28B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E1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706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47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7AE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FC0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8D7F02"/>
    <w:multiLevelType w:val="hybridMultilevel"/>
    <w:tmpl w:val="816CA70C"/>
    <w:lvl w:ilvl="0" w:tplc="1DC2D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FE6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824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A04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CE03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64A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EF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BA7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E01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77700"/>
    <w:multiLevelType w:val="hybridMultilevel"/>
    <w:tmpl w:val="758CE262"/>
    <w:lvl w:ilvl="0" w:tplc="5F721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E6E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5CE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D61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E1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FCD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D2A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D055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DEC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CF6FA4"/>
    <w:multiLevelType w:val="hybridMultilevel"/>
    <w:tmpl w:val="E5D4B766"/>
    <w:lvl w:ilvl="0" w:tplc="3DC2C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04DF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D42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6A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2A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F8C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2ADF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AE3D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66C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EA0E2"/>
    <w:multiLevelType w:val="hybridMultilevel"/>
    <w:tmpl w:val="DF64A73E"/>
    <w:lvl w:ilvl="0" w:tplc="96142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FEB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3A8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06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6E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12B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EED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6CD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141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9DE3AF"/>
    <w:multiLevelType w:val="hybridMultilevel"/>
    <w:tmpl w:val="5BE4D596"/>
    <w:lvl w:ilvl="0" w:tplc="613EF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8A3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FE4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A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D4A6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1CC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328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96A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2CB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C40CDB"/>
    <w:multiLevelType w:val="hybridMultilevel"/>
    <w:tmpl w:val="ABEC1C7E"/>
    <w:lvl w:ilvl="0" w:tplc="7674C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74F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5EC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6E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783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82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07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D02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D83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1AD5C"/>
    <w:multiLevelType w:val="hybridMultilevel"/>
    <w:tmpl w:val="5A4EE7AE"/>
    <w:lvl w:ilvl="0" w:tplc="B9E2B966">
      <w:start w:val="1"/>
      <w:numFmt w:val="decimal"/>
      <w:lvlText w:val="%1."/>
      <w:lvlJc w:val="left"/>
      <w:pPr>
        <w:ind w:left="720" w:hanging="360"/>
      </w:pPr>
    </w:lvl>
    <w:lvl w:ilvl="1" w:tplc="27065B3C">
      <w:start w:val="1"/>
      <w:numFmt w:val="lowerLetter"/>
      <w:lvlText w:val="%2."/>
      <w:lvlJc w:val="left"/>
      <w:pPr>
        <w:ind w:left="1440" w:hanging="360"/>
      </w:pPr>
    </w:lvl>
    <w:lvl w:ilvl="2" w:tplc="7AE2BF4C">
      <w:start w:val="1"/>
      <w:numFmt w:val="lowerRoman"/>
      <w:lvlText w:val="%3."/>
      <w:lvlJc w:val="right"/>
      <w:pPr>
        <w:ind w:left="2160" w:hanging="180"/>
      </w:pPr>
    </w:lvl>
    <w:lvl w:ilvl="3" w:tplc="3656F5EE">
      <w:start w:val="1"/>
      <w:numFmt w:val="decimal"/>
      <w:lvlText w:val="%4."/>
      <w:lvlJc w:val="left"/>
      <w:pPr>
        <w:ind w:left="2880" w:hanging="360"/>
      </w:pPr>
    </w:lvl>
    <w:lvl w:ilvl="4" w:tplc="5F40B6E8">
      <w:start w:val="1"/>
      <w:numFmt w:val="lowerLetter"/>
      <w:lvlText w:val="%5."/>
      <w:lvlJc w:val="left"/>
      <w:pPr>
        <w:ind w:left="3600" w:hanging="360"/>
      </w:pPr>
    </w:lvl>
    <w:lvl w:ilvl="5" w:tplc="94840964">
      <w:start w:val="1"/>
      <w:numFmt w:val="lowerRoman"/>
      <w:lvlText w:val="%6."/>
      <w:lvlJc w:val="right"/>
      <w:pPr>
        <w:ind w:left="4320" w:hanging="180"/>
      </w:pPr>
    </w:lvl>
    <w:lvl w:ilvl="6" w:tplc="A11EADA4">
      <w:start w:val="1"/>
      <w:numFmt w:val="decimal"/>
      <w:lvlText w:val="%7."/>
      <w:lvlJc w:val="left"/>
      <w:pPr>
        <w:ind w:left="5040" w:hanging="360"/>
      </w:pPr>
    </w:lvl>
    <w:lvl w:ilvl="7" w:tplc="193C9CD2">
      <w:start w:val="1"/>
      <w:numFmt w:val="lowerLetter"/>
      <w:lvlText w:val="%8."/>
      <w:lvlJc w:val="left"/>
      <w:pPr>
        <w:ind w:left="5760" w:hanging="360"/>
      </w:pPr>
    </w:lvl>
    <w:lvl w:ilvl="8" w:tplc="B0624B9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3CDADB"/>
    <w:multiLevelType w:val="hybridMultilevel"/>
    <w:tmpl w:val="1FFA394A"/>
    <w:lvl w:ilvl="0" w:tplc="2E3280FE">
      <w:start w:val="1"/>
      <w:numFmt w:val="decimal"/>
      <w:lvlText w:val="%1."/>
      <w:lvlJc w:val="left"/>
      <w:pPr>
        <w:ind w:left="720" w:hanging="360"/>
      </w:pPr>
    </w:lvl>
    <w:lvl w:ilvl="1" w:tplc="0536474C">
      <w:start w:val="1"/>
      <w:numFmt w:val="lowerLetter"/>
      <w:lvlText w:val="%2."/>
      <w:lvlJc w:val="left"/>
      <w:pPr>
        <w:ind w:left="1440" w:hanging="360"/>
      </w:pPr>
    </w:lvl>
    <w:lvl w:ilvl="2" w:tplc="82FC88F6">
      <w:start w:val="1"/>
      <w:numFmt w:val="lowerRoman"/>
      <w:lvlText w:val="%3."/>
      <w:lvlJc w:val="right"/>
      <w:pPr>
        <w:ind w:left="2160" w:hanging="180"/>
      </w:pPr>
    </w:lvl>
    <w:lvl w:ilvl="3" w:tplc="D5BC16E4">
      <w:start w:val="1"/>
      <w:numFmt w:val="decimal"/>
      <w:lvlText w:val="%4."/>
      <w:lvlJc w:val="left"/>
      <w:pPr>
        <w:ind w:left="2880" w:hanging="360"/>
      </w:pPr>
    </w:lvl>
    <w:lvl w:ilvl="4" w:tplc="B2249DB4">
      <w:start w:val="1"/>
      <w:numFmt w:val="lowerLetter"/>
      <w:lvlText w:val="%5."/>
      <w:lvlJc w:val="left"/>
      <w:pPr>
        <w:ind w:left="3600" w:hanging="360"/>
      </w:pPr>
    </w:lvl>
    <w:lvl w:ilvl="5" w:tplc="9BDCC9B4">
      <w:start w:val="1"/>
      <w:numFmt w:val="lowerRoman"/>
      <w:lvlText w:val="%6."/>
      <w:lvlJc w:val="right"/>
      <w:pPr>
        <w:ind w:left="4320" w:hanging="180"/>
      </w:pPr>
    </w:lvl>
    <w:lvl w:ilvl="6" w:tplc="7DA22EB6">
      <w:start w:val="1"/>
      <w:numFmt w:val="decimal"/>
      <w:lvlText w:val="%7."/>
      <w:lvlJc w:val="left"/>
      <w:pPr>
        <w:ind w:left="5040" w:hanging="360"/>
      </w:pPr>
    </w:lvl>
    <w:lvl w:ilvl="7" w:tplc="7BB435FA">
      <w:start w:val="1"/>
      <w:numFmt w:val="lowerLetter"/>
      <w:lvlText w:val="%8."/>
      <w:lvlJc w:val="left"/>
      <w:pPr>
        <w:ind w:left="5760" w:hanging="360"/>
      </w:pPr>
    </w:lvl>
    <w:lvl w:ilvl="8" w:tplc="0F22D81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B120AB"/>
    <w:multiLevelType w:val="hybridMultilevel"/>
    <w:tmpl w:val="8D70841A"/>
    <w:lvl w:ilvl="0" w:tplc="4A80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546D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9A9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4B2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8B2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C6C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A9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9C8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841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BA545"/>
    <w:multiLevelType w:val="hybridMultilevel"/>
    <w:tmpl w:val="BE66C058"/>
    <w:lvl w:ilvl="0" w:tplc="810C1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78F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A8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624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243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E4A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B4E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CE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268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7123F0"/>
    <w:multiLevelType w:val="hybridMultilevel"/>
    <w:tmpl w:val="7F5C686C"/>
    <w:lvl w:ilvl="0" w:tplc="7E90E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E2E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04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A6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B81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02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DCA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8F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FA7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9F3BBE"/>
    <w:multiLevelType w:val="hybridMultilevel"/>
    <w:tmpl w:val="5C46597E"/>
    <w:lvl w:ilvl="0" w:tplc="A4D2A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50E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623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6C9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1AC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16E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FA1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26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AC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A9A114"/>
    <w:multiLevelType w:val="hybridMultilevel"/>
    <w:tmpl w:val="A5900E48"/>
    <w:lvl w:ilvl="0" w:tplc="25464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CABC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B02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14A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C5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E4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347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06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0B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AEC191"/>
    <w:multiLevelType w:val="hybridMultilevel"/>
    <w:tmpl w:val="682A98BE"/>
    <w:lvl w:ilvl="0" w:tplc="4F388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A8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62D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90E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A2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CC53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809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B80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62AA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E796FF"/>
    <w:multiLevelType w:val="hybridMultilevel"/>
    <w:tmpl w:val="496C22E2"/>
    <w:lvl w:ilvl="0" w:tplc="7F00ADEE">
      <w:start w:val="1"/>
      <w:numFmt w:val="decimal"/>
      <w:lvlText w:val="%1."/>
      <w:lvlJc w:val="left"/>
      <w:pPr>
        <w:ind w:left="720" w:hanging="360"/>
      </w:pPr>
    </w:lvl>
    <w:lvl w:ilvl="1" w:tplc="3198EB58">
      <w:start w:val="1"/>
      <w:numFmt w:val="lowerLetter"/>
      <w:lvlText w:val="%2."/>
      <w:lvlJc w:val="left"/>
      <w:pPr>
        <w:ind w:left="1440" w:hanging="360"/>
      </w:pPr>
    </w:lvl>
    <w:lvl w:ilvl="2" w:tplc="1F6E3BDE">
      <w:start w:val="1"/>
      <w:numFmt w:val="lowerRoman"/>
      <w:lvlText w:val="%3."/>
      <w:lvlJc w:val="right"/>
      <w:pPr>
        <w:ind w:left="2160" w:hanging="180"/>
      </w:pPr>
    </w:lvl>
    <w:lvl w:ilvl="3" w:tplc="091610EC">
      <w:start w:val="1"/>
      <w:numFmt w:val="decimal"/>
      <w:lvlText w:val="%4."/>
      <w:lvlJc w:val="left"/>
      <w:pPr>
        <w:ind w:left="2880" w:hanging="360"/>
      </w:pPr>
    </w:lvl>
    <w:lvl w:ilvl="4" w:tplc="7F7061EE">
      <w:start w:val="1"/>
      <w:numFmt w:val="lowerLetter"/>
      <w:lvlText w:val="%5."/>
      <w:lvlJc w:val="left"/>
      <w:pPr>
        <w:ind w:left="3600" w:hanging="360"/>
      </w:pPr>
    </w:lvl>
    <w:lvl w:ilvl="5" w:tplc="8564D83E">
      <w:start w:val="1"/>
      <w:numFmt w:val="lowerRoman"/>
      <w:lvlText w:val="%6."/>
      <w:lvlJc w:val="right"/>
      <w:pPr>
        <w:ind w:left="4320" w:hanging="180"/>
      </w:pPr>
    </w:lvl>
    <w:lvl w:ilvl="6" w:tplc="4D2E2B42">
      <w:start w:val="1"/>
      <w:numFmt w:val="decimal"/>
      <w:lvlText w:val="%7."/>
      <w:lvlJc w:val="left"/>
      <w:pPr>
        <w:ind w:left="5040" w:hanging="360"/>
      </w:pPr>
    </w:lvl>
    <w:lvl w:ilvl="7" w:tplc="CD42EEE4">
      <w:start w:val="1"/>
      <w:numFmt w:val="lowerLetter"/>
      <w:lvlText w:val="%8."/>
      <w:lvlJc w:val="left"/>
      <w:pPr>
        <w:ind w:left="5760" w:hanging="360"/>
      </w:pPr>
    </w:lvl>
    <w:lvl w:ilvl="8" w:tplc="578AE4B4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9521BA"/>
    <w:multiLevelType w:val="hybridMultilevel"/>
    <w:tmpl w:val="00E6B54C"/>
    <w:lvl w:ilvl="0" w:tplc="9DA2F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16C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408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F66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09A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26E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492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63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1A3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2E3B5"/>
    <w:multiLevelType w:val="hybridMultilevel"/>
    <w:tmpl w:val="E77C40AC"/>
    <w:lvl w:ilvl="0" w:tplc="8E90D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45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846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543C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27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6836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63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742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E87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615777">
    <w:abstractNumId w:val="22"/>
  </w:num>
  <w:num w:numId="2" w16cid:durableId="446581470">
    <w:abstractNumId w:val="29"/>
  </w:num>
  <w:num w:numId="3" w16cid:durableId="1593852052">
    <w:abstractNumId w:val="24"/>
  </w:num>
  <w:num w:numId="4" w16cid:durableId="822698688">
    <w:abstractNumId w:val="25"/>
  </w:num>
  <w:num w:numId="5" w16cid:durableId="651257435">
    <w:abstractNumId w:val="12"/>
  </w:num>
  <w:num w:numId="6" w16cid:durableId="554700344">
    <w:abstractNumId w:val="3"/>
  </w:num>
  <w:num w:numId="7" w16cid:durableId="65342691">
    <w:abstractNumId w:val="42"/>
  </w:num>
  <w:num w:numId="8" w16cid:durableId="713045524">
    <w:abstractNumId w:val="7"/>
  </w:num>
  <w:num w:numId="9" w16cid:durableId="1042942597">
    <w:abstractNumId w:val="34"/>
  </w:num>
  <w:num w:numId="10" w16cid:durableId="1792438308">
    <w:abstractNumId w:val="38"/>
  </w:num>
  <w:num w:numId="11" w16cid:durableId="371346849">
    <w:abstractNumId w:val="27"/>
  </w:num>
  <w:num w:numId="12" w16cid:durableId="963191244">
    <w:abstractNumId w:val="20"/>
  </w:num>
  <w:num w:numId="13" w16cid:durableId="195389366">
    <w:abstractNumId w:val="9"/>
  </w:num>
  <w:num w:numId="14" w16cid:durableId="1217005581">
    <w:abstractNumId w:val="46"/>
  </w:num>
  <w:num w:numId="15" w16cid:durableId="486673052">
    <w:abstractNumId w:val="19"/>
  </w:num>
  <w:num w:numId="16" w16cid:durableId="50882265">
    <w:abstractNumId w:val="4"/>
  </w:num>
  <w:num w:numId="17" w16cid:durableId="592858399">
    <w:abstractNumId w:val="45"/>
  </w:num>
  <w:num w:numId="18" w16cid:durableId="1606814871">
    <w:abstractNumId w:val="8"/>
  </w:num>
  <w:num w:numId="19" w16cid:durableId="1891455291">
    <w:abstractNumId w:val="35"/>
  </w:num>
  <w:num w:numId="20" w16cid:durableId="341592411">
    <w:abstractNumId w:val="43"/>
  </w:num>
  <w:num w:numId="21" w16cid:durableId="2070683384">
    <w:abstractNumId w:val="17"/>
  </w:num>
  <w:num w:numId="22" w16cid:durableId="774247867">
    <w:abstractNumId w:val="33"/>
  </w:num>
  <w:num w:numId="23" w16cid:durableId="888609074">
    <w:abstractNumId w:val="31"/>
  </w:num>
  <w:num w:numId="24" w16cid:durableId="1296526436">
    <w:abstractNumId w:val="23"/>
  </w:num>
  <w:num w:numId="25" w16cid:durableId="60520450">
    <w:abstractNumId w:val="5"/>
  </w:num>
  <w:num w:numId="26" w16cid:durableId="1969702648">
    <w:abstractNumId w:val="0"/>
  </w:num>
  <w:num w:numId="27" w16cid:durableId="1619331485">
    <w:abstractNumId w:val="6"/>
  </w:num>
  <w:num w:numId="28" w16cid:durableId="944386548">
    <w:abstractNumId w:val="37"/>
  </w:num>
  <w:num w:numId="29" w16cid:durableId="959648933">
    <w:abstractNumId w:val="26"/>
  </w:num>
  <w:num w:numId="30" w16cid:durableId="491720312">
    <w:abstractNumId w:val="1"/>
  </w:num>
  <w:num w:numId="31" w16cid:durableId="1785032197">
    <w:abstractNumId w:val="36"/>
  </w:num>
  <w:num w:numId="32" w16cid:durableId="1313027180">
    <w:abstractNumId w:val="11"/>
  </w:num>
  <w:num w:numId="33" w16cid:durableId="2034645898">
    <w:abstractNumId w:val="21"/>
  </w:num>
  <w:num w:numId="34" w16cid:durableId="836576763">
    <w:abstractNumId w:val="44"/>
  </w:num>
  <w:num w:numId="35" w16cid:durableId="1821119459">
    <w:abstractNumId w:val="28"/>
  </w:num>
  <w:num w:numId="36" w16cid:durableId="1008942417">
    <w:abstractNumId w:val="18"/>
  </w:num>
  <w:num w:numId="37" w16cid:durableId="1030106601">
    <w:abstractNumId w:val="41"/>
  </w:num>
  <w:num w:numId="38" w16cid:durableId="1447693151">
    <w:abstractNumId w:val="16"/>
  </w:num>
  <w:num w:numId="39" w16cid:durableId="1065378560">
    <w:abstractNumId w:val="14"/>
  </w:num>
  <w:num w:numId="40" w16cid:durableId="543105269">
    <w:abstractNumId w:val="32"/>
  </w:num>
  <w:num w:numId="41" w16cid:durableId="1209033371">
    <w:abstractNumId w:val="30"/>
  </w:num>
  <w:num w:numId="42" w16cid:durableId="704257080">
    <w:abstractNumId w:val="13"/>
  </w:num>
  <w:num w:numId="43" w16cid:durableId="368265269">
    <w:abstractNumId w:val="2"/>
  </w:num>
  <w:num w:numId="44" w16cid:durableId="402798770">
    <w:abstractNumId w:val="39"/>
  </w:num>
  <w:num w:numId="45" w16cid:durableId="1913469493">
    <w:abstractNumId w:val="40"/>
  </w:num>
  <w:num w:numId="46" w16cid:durableId="1988627715">
    <w:abstractNumId w:val="15"/>
  </w:num>
  <w:num w:numId="47" w16cid:durableId="1542595290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132130"/>
    <w:rsid w:val="00221157"/>
    <w:rsid w:val="002E4BCB"/>
    <w:rsid w:val="002E548F"/>
    <w:rsid w:val="0034744F"/>
    <w:rsid w:val="0041174D"/>
    <w:rsid w:val="004901CA"/>
    <w:rsid w:val="00491E2C"/>
    <w:rsid w:val="005745D5"/>
    <w:rsid w:val="005B7DC3"/>
    <w:rsid w:val="00613E6C"/>
    <w:rsid w:val="00676034"/>
    <w:rsid w:val="00686237"/>
    <w:rsid w:val="006D5DA8"/>
    <w:rsid w:val="00751D80"/>
    <w:rsid w:val="0077735D"/>
    <w:rsid w:val="007E200B"/>
    <w:rsid w:val="00A03697"/>
    <w:rsid w:val="00AD591C"/>
    <w:rsid w:val="00AF0948"/>
    <w:rsid w:val="00AF28CA"/>
    <w:rsid w:val="00BE0FA8"/>
    <w:rsid w:val="00C20261"/>
    <w:rsid w:val="00C71099"/>
    <w:rsid w:val="00CB3BF0"/>
    <w:rsid w:val="00CC73A5"/>
    <w:rsid w:val="00D1010D"/>
    <w:rsid w:val="00D43AD6"/>
    <w:rsid w:val="00D8403F"/>
    <w:rsid w:val="00E55455"/>
    <w:rsid w:val="00E63B77"/>
    <w:rsid w:val="00E74F24"/>
    <w:rsid w:val="00EE6E42"/>
    <w:rsid w:val="00F72F48"/>
    <w:rsid w:val="02CB6D9E"/>
    <w:rsid w:val="0C87DC1A"/>
    <w:rsid w:val="2B7C26C6"/>
    <w:rsid w:val="2EB49806"/>
    <w:rsid w:val="34A3F706"/>
    <w:rsid w:val="3B87B973"/>
    <w:rsid w:val="6879794E"/>
    <w:rsid w:val="77668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2E548F"/>
  </w:style>
  <w:style w:type="character" w:styleId="CommentReference">
    <w:name w:val="annotation reference"/>
    <w:basedOn w:val="DefaultParagraphFont"/>
    <w:uiPriority w:val="99"/>
    <w:semiHidden/>
    <w:unhideWhenUsed/>
    <w:rsid w:val="00CB3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B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BF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D5D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DA8"/>
  </w:style>
  <w:style w:type="character" w:styleId="PageNumber">
    <w:name w:val="page number"/>
    <w:basedOn w:val="DefaultParagraphFont"/>
    <w:uiPriority w:val="99"/>
    <w:semiHidden/>
    <w:unhideWhenUsed/>
    <w:rsid w:val="006D5DA8"/>
  </w:style>
  <w:style w:type="paragraph" w:styleId="Footer">
    <w:name w:val="footer"/>
    <w:basedOn w:val="Normal"/>
    <w:link w:val="FooterChar"/>
    <w:uiPriority w:val="99"/>
    <w:unhideWhenUsed/>
    <w:rsid w:val="006D5D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MacLean, Katie</cp:lastModifiedBy>
  <cp:revision>2</cp:revision>
  <dcterms:created xsi:type="dcterms:W3CDTF">2024-06-14T15:10:00Z</dcterms:created>
  <dcterms:modified xsi:type="dcterms:W3CDTF">2024-06-14T15:10:00Z</dcterms:modified>
</cp:coreProperties>
</file>